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3A5DD0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1).</w:t>
      </w:r>
    </w:p>
    <w:p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6AB8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4973"/>
        <w:gridCol w:w="2867"/>
      </w:tblGrid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867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867" w:type="dxa"/>
            <w:vAlign w:val="center"/>
          </w:tcPr>
          <w:p w:rsidR="002D0BA6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D0BA6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</w:t>
            </w:r>
          </w:p>
        </w:tc>
        <w:tc>
          <w:tcPr>
            <w:tcW w:w="497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Білоруський державний аграрний технічний університет</w:t>
            </w:r>
          </w:p>
        </w:tc>
        <w:tc>
          <w:tcPr>
            <w:tcW w:w="2867" w:type="dxa"/>
            <w:vAlign w:val="center"/>
          </w:tcPr>
          <w:p w:rsidR="002D0BA6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946FF9" w:rsidP="00946FF9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46FF9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зовецький</w:t>
            </w:r>
            <w:proofErr w:type="spellEnd"/>
            <w:r w:rsidR="003E4176">
              <w:rPr>
                <w:rFonts w:ascii="Times New Roman" w:hAnsi="Times New Roman" w:cs="Times New Roman"/>
                <w:sz w:val="26"/>
                <w:szCs w:val="26"/>
              </w:rPr>
              <w:t xml:space="preserve"> державний університет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46FF9">
              <w:rPr>
                <w:rFonts w:ascii="Times New Roman" w:hAnsi="Times New Roman" w:cs="Times New Roman"/>
                <w:sz w:val="26"/>
                <w:szCs w:val="26"/>
              </w:rPr>
              <w:t>Плоцьк</w:t>
            </w:r>
            <w:r w:rsidR="003E4176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Академія ім. Якуба з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Парадижа</w:t>
            </w:r>
            <w:proofErr w:type="spellEnd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Гожуві</w:t>
            </w:r>
            <w:proofErr w:type="spellEnd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Велькопольском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A4629D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96232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>Пряшівський</w:t>
            </w:r>
            <w:proofErr w:type="spellEnd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 xml:space="preserve"> університет у </w:t>
            </w:r>
            <w:proofErr w:type="spellStart"/>
            <w:r w:rsidRPr="00962326">
              <w:rPr>
                <w:rFonts w:ascii="Times New Roman" w:hAnsi="Times New Roman" w:cs="Times New Roman"/>
                <w:sz w:val="26"/>
                <w:szCs w:val="26"/>
              </w:rPr>
              <w:t>Пряшеві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F14744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Франція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прикладних наук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Нойбранденбург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60577" w:rsidRPr="002D0BA6" w:rsidTr="00946FF9">
        <w:trPr>
          <w:trHeight w:val="172"/>
        </w:trPr>
        <w:tc>
          <w:tcPr>
            <w:tcW w:w="1663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260577" w:rsidRPr="00E06B77" w:rsidRDefault="00260577" w:rsidP="0026057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Університет Бремен</w:t>
            </w:r>
          </w:p>
        </w:tc>
        <w:tc>
          <w:tcPr>
            <w:tcW w:w="2867" w:type="dxa"/>
            <w:vAlign w:val="center"/>
          </w:tcPr>
          <w:p w:rsidR="00260577" w:rsidRPr="00E06B77" w:rsidRDefault="00260577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605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97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946FF9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97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Німецький Селянський Союз, приватні фермерські господарства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Штоппеля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та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Шумахера</w:t>
            </w:r>
            <w:proofErr w:type="spellEnd"/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946FF9">
        <w:trPr>
          <w:trHeight w:val="666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97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946FF9">
        <w:trPr>
          <w:trHeight w:val="56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973" w:type="dxa"/>
            <w:vAlign w:val="center"/>
          </w:tcPr>
          <w:p w:rsidR="00C737CF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54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973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973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4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946FF9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497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67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946FF9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вчених. аспірантів</w:t>
            </w:r>
          </w:p>
        </w:tc>
      </w:tr>
      <w:tr w:rsidR="00F519BE" w:rsidRPr="002D0BA6" w:rsidTr="00946FF9">
        <w:trPr>
          <w:trHeight w:val="478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F519BE" w:rsidRPr="002D0BA6" w:rsidTr="00946FF9">
        <w:trPr>
          <w:trHeight w:val="58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97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867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Росія</w:t>
            </w:r>
          </w:p>
        </w:tc>
        <w:tc>
          <w:tcPr>
            <w:tcW w:w="497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Кубанський державний аграрний університет</w:t>
            </w:r>
          </w:p>
        </w:tc>
        <w:tc>
          <w:tcPr>
            <w:tcW w:w="2867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352EE1" w:rsidRPr="002D0BA6" w:rsidTr="00946FF9">
        <w:trPr>
          <w:trHeight w:val="582"/>
        </w:trPr>
        <w:tc>
          <w:tcPr>
            <w:tcW w:w="166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Молдова</w:t>
            </w:r>
          </w:p>
        </w:tc>
        <w:tc>
          <w:tcPr>
            <w:tcW w:w="4973" w:type="dxa"/>
            <w:vAlign w:val="center"/>
          </w:tcPr>
          <w:p w:rsidR="00352EE1" w:rsidRPr="00E06B77" w:rsidRDefault="00352EE1" w:rsidP="00E77DA8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Тираспольський аграрно-технічний коледж ім. М.Ф. Фрунзе</w:t>
            </w:r>
          </w:p>
        </w:tc>
        <w:tc>
          <w:tcPr>
            <w:tcW w:w="2867" w:type="dxa"/>
            <w:vAlign w:val="center"/>
          </w:tcPr>
          <w:p w:rsidR="00352EE1" w:rsidRPr="00E06B77" w:rsidRDefault="00352EE1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:rsidR="007125F5" w:rsidRDefault="007125F5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B76AB8" w:rsidRPr="00324DC3" w:rsidRDefault="00B76AB8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3A5DD0" w:rsidRDefault="003A5DD0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4B07" w:rsidRPr="00DF574A" w:rsidRDefault="003157A5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lastRenderedPageBreak/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 </w:t>
      </w:r>
      <w:r w:rsidR="00946FF9">
        <w:rPr>
          <w:rFonts w:ascii="Times New Roman" w:hAnsi="Times New Roman" w:cs="Times New Roman"/>
          <w:sz w:val="28"/>
          <w:szCs w:val="28"/>
        </w:rPr>
        <w:t>17</w:t>
      </w:r>
      <w:r w:rsidR="00D07755">
        <w:rPr>
          <w:rFonts w:ascii="Times New Roman" w:hAnsi="Times New Roman" w:cs="Times New Roman"/>
          <w:sz w:val="28"/>
          <w:szCs w:val="28"/>
        </w:rPr>
        <w:t>7 студентів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 та </w:t>
      </w:r>
      <w:r w:rsidR="00A66CD4" w:rsidRPr="00A66CD4">
        <w:rPr>
          <w:rFonts w:ascii="Times New Roman" w:hAnsi="Times New Roman" w:cs="Times New Roman"/>
          <w:sz w:val="28"/>
          <w:szCs w:val="28"/>
        </w:rPr>
        <w:t>1</w:t>
      </w:r>
      <w:r w:rsidR="00A66CD4">
        <w:rPr>
          <w:rFonts w:ascii="Times New Roman" w:hAnsi="Times New Roman" w:cs="Times New Roman"/>
          <w:sz w:val="28"/>
          <w:szCs w:val="28"/>
        </w:rPr>
        <w:t>8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 викладачів. Географія країн, що приймали наших студентів, аспірантів, викладачів та науковців у 201</w:t>
      </w:r>
      <w:r w:rsidR="00D54C55">
        <w:rPr>
          <w:rFonts w:ascii="Times New Roman" w:hAnsi="Times New Roman" w:cs="Times New Roman"/>
          <w:sz w:val="28"/>
          <w:szCs w:val="28"/>
        </w:rPr>
        <w:t>9</w:t>
      </w:r>
      <w:r w:rsidR="00D706EF" w:rsidRPr="00DF574A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DF574A">
        <w:rPr>
          <w:rFonts w:ascii="Times New Roman" w:hAnsi="Times New Roman" w:cs="Times New Roman"/>
          <w:sz w:val="28"/>
          <w:szCs w:val="28"/>
        </w:rPr>
        <w:t xml:space="preserve">р.: Польща, Німеччина, </w:t>
      </w:r>
      <w:r w:rsidR="003A5DD0">
        <w:rPr>
          <w:rFonts w:ascii="Times New Roman" w:hAnsi="Times New Roman" w:cs="Times New Roman"/>
          <w:sz w:val="28"/>
          <w:szCs w:val="28"/>
        </w:rPr>
        <w:t xml:space="preserve">Швеція, Болгарія, </w:t>
      </w:r>
      <w:r w:rsidR="00A4629D">
        <w:rPr>
          <w:rFonts w:ascii="Times New Roman" w:hAnsi="Times New Roman" w:cs="Times New Roman"/>
          <w:sz w:val="28"/>
          <w:szCs w:val="28"/>
        </w:rPr>
        <w:t>Словаччина</w:t>
      </w:r>
      <w:r w:rsidR="003A5DD0">
        <w:rPr>
          <w:rFonts w:ascii="Times New Roman" w:hAnsi="Times New Roman" w:cs="Times New Roman"/>
          <w:sz w:val="28"/>
          <w:szCs w:val="28"/>
        </w:rPr>
        <w:t>,</w:t>
      </w:r>
      <w:r w:rsidR="003A5DD0" w:rsidRPr="003A5DD0">
        <w:rPr>
          <w:rFonts w:ascii="Times New Roman" w:hAnsi="Times New Roman" w:cs="Times New Roman"/>
          <w:sz w:val="28"/>
          <w:szCs w:val="28"/>
        </w:rPr>
        <w:t xml:space="preserve"> </w:t>
      </w:r>
      <w:r w:rsidR="007E3C30">
        <w:rPr>
          <w:rFonts w:ascii="Times New Roman" w:hAnsi="Times New Roman" w:cs="Times New Roman"/>
          <w:sz w:val="28"/>
          <w:szCs w:val="28"/>
        </w:rPr>
        <w:t>Португалія, Данія</w:t>
      </w:r>
      <w:r w:rsidR="00F54EE4" w:rsidRPr="00DF574A">
        <w:rPr>
          <w:rFonts w:ascii="Times New Roman" w:hAnsi="Times New Roman" w:cs="Times New Roman"/>
          <w:sz w:val="28"/>
          <w:szCs w:val="28"/>
        </w:rPr>
        <w:t>, США</w:t>
      </w:r>
      <w:r w:rsidR="00D07755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>
        <w:rPr>
          <w:rFonts w:ascii="Times New Roman" w:hAnsi="Times New Roman" w:cs="Times New Roman"/>
          <w:sz w:val="28"/>
          <w:szCs w:val="28"/>
        </w:rPr>
        <w:t>Незважаючи на</w:t>
      </w:r>
      <w:r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5531A8">
        <w:rPr>
          <w:rFonts w:ascii="Times New Roman" w:hAnsi="Times New Roman" w:cs="Times New Roman"/>
          <w:sz w:val="28"/>
          <w:szCs w:val="28"/>
        </w:rPr>
        <w:t>зростає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:rsidR="0045253A" w:rsidRPr="00324DC3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072583" w:rsidRDefault="00072583" w:rsidP="004D26F9">
      <w:pPr>
        <w:pStyle w:val="a9"/>
        <w:ind w:left="0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072583">
        <w:rPr>
          <w:rFonts w:ascii="Times New Roman" w:hAnsi="Times New Roman" w:cs="Times New Roman"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:rsidR="0010174C" w:rsidRDefault="005E0553" w:rsidP="004D26F9">
      <w:pPr>
        <w:pStyle w:val="a9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55D51872" wp14:editId="6B17BCD5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0174C" w:rsidRPr="00324DC3" w:rsidRDefault="0010174C" w:rsidP="00DF574A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різноманітних тематичних заходах.</w:t>
      </w:r>
    </w:p>
    <w:p w:rsidR="00B76AB8" w:rsidRPr="00B76AB8" w:rsidRDefault="00B76AB8" w:rsidP="00DD3809">
      <w:pPr>
        <w:shd w:val="clear" w:color="auto" w:fill="FFFFFF" w:themeFill="background1"/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У рамках пр</w:t>
      </w:r>
      <w:r w:rsidR="00DF574A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оекту SUAFRI-EPC Уманський НУС 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включений до он-лайн переліку організацій, які є потенційними партнерами в реалізації проектів за програмою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Європейського Союзу з науки та інновацій на 2014-2020 рр. «Горизонт 2020». </w:t>
      </w:r>
    </w:p>
    <w:p w:rsidR="00F54EE4" w:rsidRPr="003F5538" w:rsidRDefault="00DD3809" w:rsidP="00DD3809">
      <w:pPr>
        <w:shd w:val="clear" w:color="auto" w:fill="FFFFFF" w:themeFill="background1"/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>У 2019</w:t>
      </w:r>
      <w:r w:rsidR="00F54EE4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 xml:space="preserve"> році в рамках проекту </w:t>
      </w:r>
      <w:r w:rsidR="00F54EE4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  <w:lang w:val="en-US"/>
        </w:rPr>
        <w:t>Erasmus</w:t>
      </w:r>
      <w:r w:rsidR="00F54EE4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>+</w:t>
      </w:r>
      <w:r w:rsidR="00B50FC3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 xml:space="preserve">/Мобільність Персоналу та у відповідності до </w:t>
      </w:r>
      <w:proofErr w:type="spellStart"/>
      <w:r w:rsidR="00AF4B0A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>між</w:t>
      </w:r>
      <w:r w:rsidR="00B50FC3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>інституційної</w:t>
      </w:r>
      <w:proofErr w:type="spellEnd"/>
      <w:r w:rsidR="00B50FC3" w:rsidRPr="00DD3809">
        <w:rPr>
          <w:rFonts w:ascii="Times New Roman" w:hAnsi="Times New Roman" w:cs="Times New Roman"/>
          <w:color w:val="121212"/>
          <w:sz w:val="28"/>
          <w:szCs w:val="28"/>
          <w:shd w:val="clear" w:color="auto" w:fill="FFFFFF" w:themeFill="background1"/>
        </w:rPr>
        <w:t xml:space="preserve"> угоди між Уманським національним університетом садівництва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>та Державною Вищою Профес</w:t>
      </w:r>
      <w:r w:rsidR="00A66CD4">
        <w:rPr>
          <w:rFonts w:ascii="Times New Roman" w:hAnsi="Times New Roman" w:cs="Times New Roman"/>
          <w:color w:val="121212"/>
          <w:sz w:val="28"/>
          <w:szCs w:val="28"/>
        </w:rPr>
        <w:t xml:space="preserve">ійною Школою у </w:t>
      </w:r>
      <w:proofErr w:type="spellStart"/>
      <w:r w:rsidR="00A66CD4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A66CD4">
        <w:rPr>
          <w:rFonts w:ascii="Times New Roman" w:hAnsi="Times New Roman" w:cs="Times New Roman"/>
          <w:color w:val="121212"/>
          <w:sz w:val="28"/>
          <w:szCs w:val="28"/>
        </w:rPr>
        <w:t xml:space="preserve"> (Польща) </w:t>
      </w:r>
      <w:proofErr w:type="spellStart"/>
      <w:r w:rsidR="00A66CD4">
        <w:rPr>
          <w:rFonts w:ascii="Times New Roman" w:hAnsi="Times New Roman" w:cs="Times New Roman"/>
          <w:color w:val="121212"/>
          <w:sz w:val="28"/>
          <w:szCs w:val="28"/>
        </w:rPr>
        <w:t>к.е.н</w:t>
      </w:r>
      <w:proofErr w:type="spellEnd"/>
      <w:r w:rsidR="00A66CD4">
        <w:rPr>
          <w:rFonts w:ascii="Times New Roman" w:hAnsi="Times New Roman" w:cs="Times New Roman"/>
          <w:color w:val="121212"/>
          <w:sz w:val="28"/>
          <w:szCs w:val="28"/>
        </w:rPr>
        <w:t xml:space="preserve">., 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>доцент кафедри маркетинг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Віталій </w:t>
      </w:r>
      <w:proofErr w:type="spellStart"/>
      <w:r w:rsidR="0098321B">
        <w:rPr>
          <w:rFonts w:ascii="Times New Roman" w:hAnsi="Times New Roman" w:cs="Times New Roman"/>
          <w:color w:val="121212"/>
          <w:sz w:val="28"/>
          <w:szCs w:val="28"/>
        </w:rPr>
        <w:t>Рибчак</w:t>
      </w:r>
      <w:proofErr w:type="spellEnd"/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A66CD4">
        <w:rPr>
          <w:rFonts w:ascii="Times New Roman" w:hAnsi="Times New Roman" w:cs="Times New Roman"/>
          <w:color w:val="121212"/>
          <w:sz w:val="28"/>
          <w:szCs w:val="28"/>
        </w:rPr>
        <w:t xml:space="preserve">та </w:t>
      </w:r>
      <w:proofErr w:type="spellStart"/>
      <w:r w:rsidR="00A66CD4">
        <w:rPr>
          <w:rFonts w:ascii="Times New Roman" w:hAnsi="Times New Roman" w:cs="Times New Roman"/>
          <w:color w:val="121212"/>
          <w:sz w:val="28"/>
          <w:szCs w:val="28"/>
        </w:rPr>
        <w:t>к.е.н</w:t>
      </w:r>
      <w:proofErr w:type="spellEnd"/>
      <w:r w:rsidR="00A66CD4">
        <w:rPr>
          <w:rFonts w:ascii="Times New Roman" w:hAnsi="Times New Roman" w:cs="Times New Roman"/>
          <w:color w:val="121212"/>
          <w:sz w:val="28"/>
          <w:szCs w:val="28"/>
        </w:rPr>
        <w:t xml:space="preserve">., </w:t>
      </w:r>
      <w:r w:rsidR="00A66CD4" w:rsidRPr="00A66CD4">
        <w:rPr>
          <w:rFonts w:ascii="Times New Roman" w:hAnsi="Times New Roman" w:cs="Times New Roman"/>
          <w:color w:val="121212"/>
          <w:sz w:val="28"/>
          <w:szCs w:val="28"/>
        </w:rPr>
        <w:t>доцент кафедри підприємництва, торгівлі та біржової діяльності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Непочатенко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Олександр </w:t>
      </w:r>
      <w:r w:rsidR="0098321B">
        <w:rPr>
          <w:rFonts w:ascii="Times New Roman" w:hAnsi="Times New Roman" w:cs="Times New Roman"/>
          <w:color w:val="121212"/>
          <w:sz w:val="28"/>
          <w:szCs w:val="28"/>
        </w:rPr>
        <w:t>взяли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участь у Програмі </w:t>
      </w:r>
      <w:proofErr w:type="spellStart"/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Erasmus</w:t>
      </w:r>
      <w:proofErr w:type="spellEnd"/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+/Мобільність Персоналу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для Викладання </w:t>
      </w:r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>(</w:t>
      </w:r>
      <w:r w:rsidR="00B50FC3">
        <w:rPr>
          <w:rFonts w:ascii="Times New Roman" w:hAnsi="Times New Roman" w:cs="Times New Roman"/>
          <w:color w:val="121212"/>
          <w:sz w:val="28"/>
          <w:szCs w:val="28"/>
          <w:lang w:val="en-US"/>
        </w:rPr>
        <w:t>STA</w:t>
      </w:r>
      <w:r w:rsidR="00B50FC3" w:rsidRPr="00B50FC3">
        <w:rPr>
          <w:rFonts w:ascii="Times New Roman" w:hAnsi="Times New Roman" w:cs="Times New Roman"/>
          <w:color w:val="121212"/>
          <w:sz w:val="28"/>
          <w:szCs w:val="28"/>
        </w:rPr>
        <w:t xml:space="preserve">)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у Державній Вищій Професійній Школі у </w:t>
      </w:r>
      <w:proofErr w:type="spellStart"/>
      <w:r w:rsidR="00B50FC3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B50FC3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B50FC3">
        <w:rPr>
          <w:rFonts w:ascii="Times New Roman" w:hAnsi="Times New Roman" w:cs="Times New Roman"/>
          <w:color w:val="121212"/>
          <w:sz w:val="28"/>
          <w:szCs w:val="28"/>
        </w:rPr>
        <w:lastRenderedPageBreak/>
        <w:t>(Польща).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В </w:t>
      </w:r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 xml:space="preserve">рамках проекту </w:t>
      </w:r>
      <w:proofErr w:type="spellStart"/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>Erasmus</w:t>
      </w:r>
      <w:proofErr w:type="spellEnd"/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 xml:space="preserve">+/Мобільність Персоналу та у відповідності до </w:t>
      </w:r>
      <w:proofErr w:type="spellStart"/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>міжінституційної</w:t>
      </w:r>
      <w:proofErr w:type="spellEnd"/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 xml:space="preserve"> угоди між Уманським національним університетом садівництва та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Державною Вищою Школою ім. Папи Іоанна Павла </w:t>
      </w:r>
      <w:r w:rsidR="003F5538">
        <w:rPr>
          <w:rFonts w:ascii="Times New Roman" w:hAnsi="Times New Roman" w:cs="Times New Roman"/>
          <w:color w:val="121212"/>
          <w:sz w:val="28"/>
          <w:szCs w:val="28"/>
          <w:lang w:val="en-US"/>
        </w:rPr>
        <w:t>II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в м.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Бяла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Подляска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(Польща) викладач кафедри овочівництва Діденко Ігор</w:t>
      </w:r>
      <w:r w:rsidR="003F5538" w:rsidRPr="003F5538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взяв участь у Програмі </w:t>
      </w:r>
      <w:proofErr w:type="spellStart"/>
      <w:r w:rsidR="003F5538" w:rsidRPr="00B50FC3">
        <w:rPr>
          <w:rFonts w:ascii="Times New Roman" w:hAnsi="Times New Roman" w:cs="Times New Roman"/>
          <w:color w:val="121212"/>
          <w:sz w:val="28"/>
          <w:szCs w:val="28"/>
        </w:rPr>
        <w:t>Erasmus</w:t>
      </w:r>
      <w:proofErr w:type="spellEnd"/>
      <w:r w:rsidR="003F5538" w:rsidRPr="00B50FC3">
        <w:rPr>
          <w:rFonts w:ascii="Times New Roman" w:hAnsi="Times New Roman" w:cs="Times New Roman"/>
          <w:color w:val="121212"/>
          <w:sz w:val="28"/>
          <w:szCs w:val="28"/>
        </w:rPr>
        <w:t>+/Мобільність Персоналу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для Викладання </w:t>
      </w:r>
      <w:r w:rsidR="003F5538" w:rsidRPr="00B50FC3">
        <w:rPr>
          <w:rFonts w:ascii="Times New Roman" w:hAnsi="Times New Roman" w:cs="Times New Roman"/>
          <w:color w:val="121212"/>
          <w:sz w:val="28"/>
          <w:szCs w:val="28"/>
        </w:rPr>
        <w:t>(</w:t>
      </w:r>
      <w:r w:rsidR="003F5538">
        <w:rPr>
          <w:rFonts w:ascii="Times New Roman" w:hAnsi="Times New Roman" w:cs="Times New Roman"/>
          <w:color w:val="121212"/>
          <w:sz w:val="28"/>
          <w:szCs w:val="28"/>
          <w:lang w:val="en-US"/>
        </w:rPr>
        <w:t>STA</w:t>
      </w:r>
      <w:r w:rsidR="003F5538" w:rsidRPr="00B50FC3">
        <w:rPr>
          <w:rFonts w:ascii="Times New Roman" w:hAnsi="Times New Roman" w:cs="Times New Roman"/>
          <w:color w:val="121212"/>
          <w:sz w:val="28"/>
          <w:szCs w:val="28"/>
        </w:rPr>
        <w:t>)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у Державній Вищій Школі ім. Папи Іоанна Павла </w:t>
      </w:r>
      <w:r w:rsidR="003F5538">
        <w:rPr>
          <w:rFonts w:ascii="Times New Roman" w:hAnsi="Times New Roman" w:cs="Times New Roman"/>
          <w:color w:val="121212"/>
          <w:sz w:val="28"/>
          <w:szCs w:val="28"/>
          <w:lang w:val="en-US"/>
        </w:rPr>
        <w:t>II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в м.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Бяла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Подляска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(Польща). </w:t>
      </w:r>
    </w:p>
    <w:p w:rsidR="00B50FC3" w:rsidRDefault="00603F26" w:rsidP="00A86F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>До Державної Вищої Професійної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Школи в </w:t>
      </w:r>
      <w:proofErr w:type="spellStart"/>
      <w:r w:rsidR="001D3A2E">
        <w:rPr>
          <w:rFonts w:ascii="Times New Roman" w:hAnsi="Times New Roman" w:cs="Times New Roman"/>
          <w:color w:val="121212"/>
          <w:sz w:val="28"/>
          <w:szCs w:val="28"/>
        </w:rPr>
        <w:t>Плоцьку</w:t>
      </w:r>
      <w:proofErr w:type="spellEnd"/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у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201</w:t>
      </w:r>
      <w:r w:rsidR="00DD3809">
        <w:rPr>
          <w:rFonts w:ascii="Times New Roman" w:hAnsi="Times New Roman" w:cs="Times New Roman"/>
          <w:color w:val="121212"/>
          <w:sz w:val="28"/>
          <w:szCs w:val="28"/>
        </w:rPr>
        <w:t>9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році запрошено</w:t>
      </w:r>
      <w:r w:rsidR="00002961">
        <w:rPr>
          <w:rFonts w:ascii="Times New Roman" w:hAnsi="Times New Roman" w:cs="Times New Roman"/>
          <w:color w:val="121212"/>
          <w:sz w:val="28"/>
          <w:szCs w:val="28"/>
        </w:rPr>
        <w:t>:</w:t>
      </w:r>
      <w:r w:rsidR="00AF4B0A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02961">
        <w:rPr>
          <w:rFonts w:ascii="Times New Roman" w:hAnsi="Times New Roman" w:cs="Times New Roman"/>
          <w:color w:val="121212"/>
          <w:sz w:val="28"/>
          <w:szCs w:val="28"/>
        </w:rPr>
        <w:t>д.е.н</w:t>
      </w:r>
      <w:proofErr w:type="spellEnd"/>
      <w:r w:rsidR="00002961">
        <w:rPr>
          <w:rFonts w:ascii="Times New Roman" w:hAnsi="Times New Roman" w:cs="Times New Roman"/>
          <w:color w:val="121212"/>
          <w:sz w:val="28"/>
          <w:szCs w:val="28"/>
        </w:rPr>
        <w:t>., професора, завідувача кафедри маркетинг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00296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AF4B0A" w:rsidRPr="00AF4B0A">
        <w:rPr>
          <w:rFonts w:ascii="Times New Roman" w:hAnsi="Times New Roman" w:cs="Times New Roman"/>
          <w:color w:val="121212"/>
          <w:sz w:val="28"/>
          <w:szCs w:val="28"/>
        </w:rPr>
        <w:t>Пенькову О.Г.</w:t>
      </w:r>
      <w:r w:rsidR="00AF4B0A">
        <w:rPr>
          <w:rFonts w:ascii="Times New Roman" w:hAnsi="Times New Roman" w:cs="Times New Roman"/>
          <w:color w:val="121212"/>
          <w:sz w:val="28"/>
          <w:szCs w:val="28"/>
        </w:rPr>
        <w:t>,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доцента кафедри маркетинг</w:t>
      </w:r>
      <w:r w:rsidR="004658F6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AF4B0A">
        <w:rPr>
          <w:rFonts w:ascii="Times New Roman" w:hAnsi="Times New Roman" w:cs="Times New Roman"/>
          <w:color w:val="121212"/>
          <w:sz w:val="28"/>
          <w:szCs w:val="28"/>
        </w:rPr>
        <w:t>Рибчака</w:t>
      </w:r>
      <w:proofErr w:type="spellEnd"/>
      <w:r w:rsidR="00AF4B0A">
        <w:rPr>
          <w:rFonts w:ascii="Times New Roman" w:hAnsi="Times New Roman" w:cs="Times New Roman"/>
          <w:color w:val="121212"/>
          <w:sz w:val="28"/>
          <w:szCs w:val="28"/>
        </w:rPr>
        <w:t xml:space="preserve"> В.І.,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доцента кафедри фінансів, банківської справи та страхування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0A1FBD">
        <w:rPr>
          <w:rFonts w:ascii="Times New Roman" w:hAnsi="Times New Roman" w:cs="Times New Roman"/>
          <w:color w:val="121212"/>
          <w:sz w:val="28"/>
          <w:szCs w:val="28"/>
        </w:rPr>
        <w:t>Рибчак</w:t>
      </w:r>
      <w:proofErr w:type="spellEnd"/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О.С., 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доцента кафедри </w:t>
      </w:r>
      <w:r w:rsidR="00A86FB3">
        <w:rPr>
          <w:rFonts w:ascii="Times New Roman" w:hAnsi="Times New Roman" w:cs="Times New Roman"/>
          <w:color w:val="121212"/>
          <w:sz w:val="28"/>
          <w:szCs w:val="28"/>
        </w:rPr>
        <w:t>маркетингу</w:t>
      </w:r>
      <w:r w:rsidR="001D3A2E">
        <w:rPr>
          <w:rFonts w:ascii="Times New Roman" w:hAnsi="Times New Roman" w:cs="Times New Roman"/>
          <w:color w:val="121212"/>
          <w:sz w:val="28"/>
          <w:szCs w:val="28"/>
        </w:rPr>
        <w:t xml:space="preserve">  </w:t>
      </w:r>
      <w:proofErr w:type="spellStart"/>
      <w:r w:rsidR="00A86FB3">
        <w:rPr>
          <w:rFonts w:ascii="Times New Roman" w:hAnsi="Times New Roman" w:cs="Times New Roman"/>
          <w:color w:val="121212"/>
          <w:sz w:val="28"/>
          <w:szCs w:val="28"/>
        </w:rPr>
        <w:t>Макушок</w:t>
      </w:r>
      <w:proofErr w:type="spellEnd"/>
      <w:r w:rsidR="00A86FB3">
        <w:rPr>
          <w:rFonts w:ascii="Times New Roman" w:hAnsi="Times New Roman" w:cs="Times New Roman"/>
          <w:color w:val="121212"/>
          <w:sz w:val="28"/>
          <w:szCs w:val="28"/>
        </w:rPr>
        <w:t xml:space="preserve"> О.В.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для взяття в участі у XIII Міжнародній науковій конференції «Сучасні проблеми економіки, управління, фінансів, страхування та банківської справи»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, вчені Уманського національного університету садівництва </w:t>
      </w:r>
      <w:r w:rsidR="00A86FB3">
        <w:rPr>
          <w:rFonts w:ascii="Times New Roman" w:hAnsi="Times New Roman" w:cs="Times New Roman"/>
          <w:color w:val="121212"/>
          <w:sz w:val="28"/>
          <w:szCs w:val="28"/>
        </w:rPr>
        <w:t xml:space="preserve">на початковому та заключному пленарних засіданнях </w:t>
      </w:r>
      <w:r w:rsidR="000A1FBD">
        <w:rPr>
          <w:rFonts w:ascii="Times New Roman" w:hAnsi="Times New Roman" w:cs="Times New Roman"/>
          <w:color w:val="121212"/>
          <w:sz w:val="28"/>
          <w:szCs w:val="28"/>
        </w:rPr>
        <w:t xml:space="preserve">презентували </w:t>
      </w:r>
      <w:r w:rsidR="00A86FB3">
        <w:rPr>
          <w:rFonts w:ascii="Times New Roman" w:hAnsi="Times New Roman" w:cs="Times New Roman"/>
          <w:color w:val="121212"/>
          <w:sz w:val="28"/>
          <w:szCs w:val="28"/>
        </w:rPr>
        <w:t>доповіді.</w:t>
      </w:r>
    </w:p>
    <w:p w:rsidR="001D6620" w:rsidRDefault="00A86FB3" w:rsidP="001D6620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До </w:t>
      </w:r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Державної вищої школи професійної освіти в м. </w:t>
      </w:r>
      <w:proofErr w:type="spellStart"/>
      <w:r w:rsidR="008A0826" w:rsidRPr="008A0826">
        <w:rPr>
          <w:rFonts w:ascii="Times New Roman" w:hAnsi="Times New Roman" w:cs="Times New Roman"/>
          <w:color w:val="121212"/>
          <w:sz w:val="28"/>
          <w:szCs w:val="28"/>
        </w:rPr>
        <w:t>Гожув</w:t>
      </w:r>
      <w:proofErr w:type="spellEnd"/>
      <w:r w:rsidR="008A0826" w:rsidRPr="008A0826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8A0826" w:rsidRPr="008A0826">
        <w:rPr>
          <w:rFonts w:ascii="Times New Roman" w:hAnsi="Times New Roman" w:cs="Times New Roman"/>
          <w:color w:val="121212"/>
          <w:sz w:val="28"/>
          <w:szCs w:val="28"/>
        </w:rPr>
        <w:t>Великопольський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(Польща) було запрошено :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д.е.н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. , професора </w:t>
      </w:r>
      <w:r w:rsidR="008A0826" w:rsidRPr="008A0826">
        <w:rPr>
          <w:rFonts w:ascii="Times New Roman" w:hAnsi="Times New Roman" w:cs="Times New Roman"/>
          <w:color w:val="121212"/>
          <w:sz w:val="28"/>
          <w:szCs w:val="28"/>
        </w:rPr>
        <w:t>кафедри підприємництва, торгівлі та біржової діяльності</w:t>
      </w:r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Нестерчук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Ю.О., доцента кафедри маркетингу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Рибчака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В.І.,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д.е.н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., професора,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Непочатенко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О.О. та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д.ф.н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., професора, </w:t>
      </w:r>
      <w:proofErr w:type="spellStart"/>
      <w:r w:rsidR="008A0826">
        <w:rPr>
          <w:rFonts w:ascii="Times New Roman" w:hAnsi="Times New Roman" w:cs="Times New Roman"/>
          <w:color w:val="121212"/>
          <w:sz w:val="28"/>
          <w:szCs w:val="28"/>
        </w:rPr>
        <w:t>Ямчука</w:t>
      </w:r>
      <w:proofErr w:type="spellEnd"/>
      <w:r w:rsidR="008A0826">
        <w:rPr>
          <w:rFonts w:ascii="Times New Roman" w:hAnsi="Times New Roman" w:cs="Times New Roman"/>
          <w:color w:val="121212"/>
          <w:sz w:val="28"/>
          <w:szCs w:val="28"/>
        </w:rPr>
        <w:t xml:space="preserve"> П.М.</w:t>
      </w:r>
    </w:p>
    <w:p w:rsidR="008A0826" w:rsidRDefault="008436F5" w:rsidP="00A86F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Завідувач кафедри туризму та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готельно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-ресторанної справи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Транченко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 Л.В.  взяла участь у Міжнародній конференції «Європейська інтеграція: моделі студентських практичних тренінгів для науково-педагогічного персоналу», яка проводилася на базі Академії професійного навчання «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Меркур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» у м.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Калужа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 (Словаччина). </w:t>
      </w:r>
    </w:p>
    <w:p w:rsidR="00DF574A" w:rsidRDefault="00DF574A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DF574A">
        <w:rPr>
          <w:rFonts w:ascii="Times New Roman" w:hAnsi="Times New Roman" w:cs="Times New Roman"/>
          <w:color w:val="121212"/>
          <w:sz w:val="28"/>
          <w:szCs w:val="28"/>
        </w:rPr>
        <w:t>У 201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>9</w:t>
      </w:r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 році </w:t>
      </w:r>
      <w:r w:rsidR="00D02428">
        <w:rPr>
          <w:rFonts w:ascii="Times New Roman" w:hAnsi="Times New Roman" w:cs="Times New Roman"/>
          <w:color w:val="121212"/>
          <w:sz w:val="28"/>
          <w:szCs w:val="28"/>
        </w:rPr>
        <w:t>у</w:t>
      </w:r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 Вроцлавському природничому університеті доцент кафедри </w:t>
      </w:r>
      <w:r w:rsidR="003F5538">
        <w:rPr>
          <w:rFonts w:ascii="Times New Roman" w:hAnsi="Times New Roman" w:cs="Times New Roman"/>
          <w:color w:val="121212"/>
          <w:sz w:val="28"/>
          <w:szCs w:val="28"/>
        </w:rPr>
        <w:t>плодівництва і виноградарства</w:t>
      </w:r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="003F5538">
        <w:rPr>
          <w:rFonts w:ascii="Times New Roman" w:hAnsi="Times New Roman" w:cs="Times New Roman"/>
          <w:color w:val="121212"/>
          <w:sz w:val="28"/>
          <w:szCs w:val="28"/>
        </w:rPr>
        <w:t>Слободяник</w:t>
      </w:r>
      <w:proofErr w:type="spellEnd"/>
      <w:r w:rsidR="003F5538">
        <w:rPr>
          <w:rFonts w:ascii="Times New Roman" w:hAnsi="Times New Roman" w:cs="Times New Roman"/>
          <w:color w:val="121212"/>
          <w:sz w:val="28"/>
          <w:szCs w:val="28"/>
        </w:rPr>
        <w:t xml:space="preserve"> Л.М.</w:t>
      </w:r>
      <w:r w:rsidRPr="00DF574A">
        <w:rPr>
          <w:rFonts w:ascii="Times New Roman" w:hAnsi="Times New Roman" w:cs="Times New Roman"/>
          <w:color w:val="121212"/>
          <w:sz w:val="28"/>
          <w:szCs w:val="28"/>
        </w:rPr>
        <w:t xml:space="preserve"> пройшла науково-педагогічне стажування з метою вдосконалення професійної науко-педагогічної діяльності відповідно до с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>учасних європейськ</w:t>
      </w:r>
      <w:r w:rsidR="00A561BF">
        <w:rPr>
          <w:rFonts w:ascii="Times New Roman" w:hAnsi="Times New Roman" w:cs="Times New Roman"/>
          <w:color w:val="121212"/>
          <w:sz w:val="28"/>
          <w:szCs w:val="28"/>
        </w:rPr>
        <w:t>их стандартів.</w:t>
      </w:r>
    </w:p>
    <w:p w:rsidR="000764F9" w:rsidRDefault="002D37B3" w:rsidP="002D37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Крім того, </w:t>
      </w:r>
      <w:proofErr w:type="spellStart"/>
      <w:r w:rsidR="00A561BF">
        <w:rPr>
          <w:rFonts w:ascii="Times New Roman" w:hAnsi="Times New Roman" w:cs="Times New Roman"/>
          <w:color w:val="121212"/>
          <w:sz w:val="28"/>
          <w:szCs w:val="28"/>
        </w:rPr>
        <w:t>к.с.н</w:t>
      </w:r>
      <w:proofErr w:type="spellEnd"/>
      <w:r w:rsidR="00A561BF">
        <w:rPr>
          <w:rFonts w:ascii="Times New Roman" w:hAnsi="Times New Roman" w:cs="Times New Roman"/>
          <w:color w:val="121212"/>
          <w:sz w:val="28"/>
          <w:szCs w:val="28"/>
        </w:rPr>
        <w:t xml:space="preserve">., викладач кафедри плодівництва і виноградарства </w:t>
      </w:r>
      <w:proofErr w:type="spellStart"/>
      <w:r w:rsidR="00A561BF">
        <w:rPr>
          <w:rFonts w:ascii="Times New Roman" w:hAnsi="Times New Roman" w:cs="Times New Roman"/>
          <w:color w:val="121212"/>
          <w:sz w:val="28"/>
          <w:szCs w:val="28"/>
        </w:rPr>
        <w:t>Чаплоуцький</w:t>
      </w:r>
      <w:proofErr w:type="spellEnd"/>
      <w:r w:rsidR="00A561BF">
        <w:rPr>
          <w:rFonts w:ascii="Times New Roman" w:hAnsi="Times New Roman" w:cs="Times New Roman"/>
          <w:color w:val="121212"/>
          <w:sz w:val="28"/>
          <w:szCs w:val="28"/>
        </w:rPr>
        <w:t xml:space="preserve"> А.М.</w:t>
      </w:r>
      <w:r w:rsidR="00D02428">
        <w:rPr>
          <w:rFonts w:ascii="Times New Roman" w:hAnsi="Times New Roman" w:cs="Times New Roman"/>
          <w:color w:val="121212"/>
          <w:sz w:val="28"/>
          <w:szCs w:val="28"/>
        </w:rPr>
        <w:t xml:space="preserve"> був направлений на стажування при кафедрі садівництва Природничого університету в м. Вроцлав (Польща). </w:t>
      </w:r>
    </w:p>
    <w:p w:rsidR="002D37B3" w:rsidRDefault="006D7A2A" w:rsidP="002D37B3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>Кандидат економічних наук, доцент</w:t>
      </w:r>
      <w:r w:rsidR="002D37B3">
        <w:rPr>
          <w:rFonts w:ascii="Times New Roman" w:hAnsi="Times New Roman" w:cs="Times New Roman"/>
          <w:color w:val="121212"/>
          <w:sz w:val="28"/>
          <w:szCs w:val="28"/>
        </w:rPr>
        <w:t xml:space="preserve"> кафедри економіки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А.П.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Бурляй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 взяла участь в Національній стипендіальній програмі Словацької Республіки для підтримки мобільності студентів та аспірантів, викладачів ВНЗ, дослідників і митців.</w:t>
      </w:r>
    </w:p>
    <w:p w:rsidR="001D6620" w:rsidRDefault="001D6620" w:rsidP="001D6620">
      <w:pPr>
        <w:spacing w:line="276" w:lineRule="auto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ab/>
      </w:r>
      <w:r w:rsidRPr="001D6620">
        <w:rPr>
          <w:rFonts w:ascii="Times New Roman" w:hAnsi="Times New Roman" w:cs="Times New Roman"/>
          <w:color w:val="121212"/>
          <w:sz w:val="28"/>
          <w:szCs w:val="28"/>
        </w:rPr>
        <w:t xml:space="preserve">5 – 12 листопада завідувач кафедри менеджменту, професор </w:t>
      </w:r>
      <w:r>
        <w:rPr>
          <w:rFonts w:ascii="Times New Roman" w:hAnsi="Times New Roman" w:cs="Times New Roman"/>
          <w:color w:val="121212"/>
          <w:sz w:val="28"/>
          <w:szCs w:val="28"/>
        </w:rPr>
        <w:t>Новак Інна Миколаївна</w:t>
      </w:r>
      <w:r w:rsidRPr="001D6620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</w:rPr>
        <w:t>та</w:t>
      </w:r>
      <w:r w:rsidRPr="001D6620">
        <w:rPr>
          <w:rFonts w:ascii="Times New Roman" w:hAnsi="Times New Roman" w:cs="Times New Roman"/>
          <w:color w:val="121212"/>
          <w:sz w:val="28"/>
          <w:szCs w:val="28"/>
        </w:rPr>
        <w:t xml:space="preserve"> доцент </w:t>
      </w:r>
      <w:proofErr w:type="spellStart"/>
      <w:r>
        <w:rPr>
          <w:rFonts w:ascii="Times New Roman" w:hAnsi="Times New Roman" w:cs="Times New Roman"/>
          <w:color w:val="121212"/>
          <w:sz w:val="28"/>
          <w:szCs w:val="28"/>
        </w:rPr>
        <w:t>Гоменюк</w:t>
      </w:r>
      <w:proofErr w:type="spellEnd"/>
      <w:r>
        <w:rPr>
          <w:rFonts w:ascii="Times New Roman" w:hAnsi="Times New Roman" w:cs="Times New Roman"/>
          <w:color w:val="121212"/>
          <w:sz w:val="28"/>
          <w:szCs w:val="28"/>
        </w:rPr>
        <w:t xml:space="preserve"> Марина Олександрівна,</w:t>
      </w:r>
      <w:r w:rsidRPr="001D6620">
        <w:rPr>
          <w:rFonts w:ascii="Times New Roman" w:hAnsi="Times New Roman" w:cs="Times New Roman"/>
          <w:color w:val="121212"/>
          <w:sz w:val="28"/>
          <w:szCs w:val="28"/>
        </w:rPr>
        <w:t xml:space="preserve"> відвідали Університет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</w:rPr>
        <w:lastRenderedPageBreak/>
        <w:t>у</w:t>
      </w:r>
      <w:bookmarkStart w:id="0" w:name="_GoBack"/>
      <w:bookmarkEnd w:id="0"/>
      <w:r w:rsidRPr="001D6620">
        <w:rPr>
          <w:rFonts w:ascii="Times New Roman" w:hAnsi="Times New Roman" w:cs="Times New Roman"/>
          <w:color w:val="121212"/>
          <w:sz w:val="28"/>
          <w:szCs w:val="28"/>
        </w:rPr>
        <w:t xml:space="preserve"> м. Бремен (Німеччина). Це відрядження відбувалося в рамках Німецько-Української Магістерської програми у галузі логістики </w:t>
      </w:r>
      <w:proofErr w:type="spellStart"/>
      <w:r w:rsidRPr="001D6620">
        <w:rPr>
          <w:rFonts w:ascii="Times New Roman" w:hAnsi="Times New Roman" w:cs="Times New Roman"/>
          <w:color w:val="121212"/>
          <w:sz w:val="28"/>
          <w:szCs w:val="28"/>
        </w:rPr>
        <w:t>GUMLog</w:t>
      </w:r>
      <w:proofErr w:type="spellEnd"/>
      <w:r w:rsidRPr="001D6620">
        <w:rPr>
          <w:rFonts w:ascii="Times New Roman" w:hAnsi="Times New Roman" w:cs="Times New Roman"/>
          <w:color w:val="121212"/>
          <w:sz w:val="28"/>
          <w:szCs w:val="28"/>
        </w:rPr>
        <w:t>.</w:t>
      </w:r>
    </w:p>
    <w:p w:rsidR="00B76AB8" w:rsidRPr="00841C3B" w:rsidRDefault="008D5E0C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121212"/>
          <w:sz w:val="28"/>
          <w:szCs w:val="28"/>
        </w:rPr>
        <w:t xml:space="preserve">  </w:t>
      </w:r>
      <w:r w:rsidR="00B76AB8"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Індивідуальні гранти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Еразмус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+ (Євросоюз)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, та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Е.Маскі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D34C6" w:rsidRPr="00AF4B0A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8436F5">
        <w:rPr>
          <w:rFonts w:ascii="Times New Roman" w:hAnsi="Times New Roman" w:cs="Times New Roman"/>
          <w:sz w:val="28"/>
          <w:szCs w:val="28"/>
        </w:rPr>
        <w:t>.  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навчається </w:t>
      </w:r>
      <w:r w:rsidR="002E6A3C">
        <w:rPr>
          <w:rFonts w:ascii="Times New Roman" w:hAnsi="Times New Roman" w:cs="Times New Roman"/>
          <w:sz w:val="28"/>
          <w:szCs w:val="28"/>
        </w:rPr>
        <w:t>39</w:t>
      </w:r>
      <w:r w:rsidR="000D34C6" w:rsidRPr="0061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>
        <w:rPr>
          <w:rFonts w:ascii="Times New Roman" w:hAnsi="Times New Roman" w:cs="Times New Roman"/>
          <w:sz w:val="28"/>
          <w:szCs w:val="28"/>
        </w:rPr>
        <w:t>студент</w:t>
      </w:r>
      <w:r w:rsidR="002E6A3C">
        <w:rPr>
          <w:rFonts w:ascii="Times New Roman" w:hAnsi="Times New Roman" w:cs="Times New Roman"/>
          <w:sz w:val="28"/>
          <w:szCs w:val="28"/>
        </w:rPr>
        <w:t>ів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з Туркменістану</w:t>
      </w:r>
      <w:r w:rsidR="0047635B">
        <w:rPr>
          <w:rFonts w:ascii="Times New Roman" w:hAnsi="Times New Roman" w:cs="Times New Roman"/>
          <w:sz w:val="28"/>
          <w:szCs w:val="28"/>
        </w:rPr>
        <w:t xml:space="preserve">, </w:t>
      </w:r>
      <w:r w:rsidR="003601D8">
        <w:rPr>
          <w:rFonts w:ascii="Times New Roman" w:hAnsi="Times New Roman" w:cs="Times New Roman"/>
          <w:sz w:val="28"/>
          <w:szCs w:val="28"/>
        </w:rPr>
        <w:t>Узбекистану</w:t>
      </w:r>
      <w:r w:rsidR="0047635B">
        <w:rPr>
          <w:rFonts w:ascii="Times New Roman" w:hAnsi="Times New Roman" w:cs="Times New Roman"/>
          <w:sz w:val="28"/>
          <w:szCs w:val="28"/>
        </w:rPr>
        <w:t xml:space="preserve">, </w:t>
      </w:r>
      <w:r w:rsidR="00841C3B">
        <w:rPr>
          <w:rFonts w:ascii="Times New Roman" w:hAnsi="Times New Roman" w:cs="Times New Roman"/>
          <w:sz w:val="28"/>
          <w:szCs w:val="28"/>
        </w:rPr>
        <w:t>Республіки Камерун</w:t>
      </w:r>
      <w:r w:rsidR="004D5F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5F26">
        <w:rPr>
          <w:rFonts w:ascii="Times New Roman" w:hAnsi="Times New Roman" w:cs="Times New Roman"/>
          <w:sz w:val="28"/>
          <w:szCs w:val="28"/>
        </w:rPr>
        <w:t>Габонської</w:t>
      </w:r>
      <w:proofErr w:type="spellEnd"/>
      <w:r w:rsidR="004D5F26">
        <w:rPr>
          <w:rFonts w:ascii="Times New Roman" w:hAnsi="Times New Roman" w:cs="Times New Roman"/>
          <w:sz w:val="28"/>
          <w:szCs w:val="28"/>
        </w:rPr>
        <w:t xml:space="preserve"> Респуб</w:t>
      </w:r>
      <w:r w:rsidR="000B5C38">
        <w:rPr>
          <w:rFonts w:ascii="Times New Roman" w:hAnsi="Times New Roman" w:cs="Times New Roman"/>
          <w:sz w:val="28"/>
          <w:szCs w:val="28"/>
        </w:rPr>
        <w:t>ліки</w:t>
      </w:r>
      <w:r w:rsidR="0047635B">
        <w:rPr>
          <w:rFonts w:ascii="Times New Roman" w:hAnsi="Times New Roman" w:cs="Times New Roman"/>
          <w:sz w:val="28"/>
          <w:szCs w:val="28"/>
        </w:rPr>
        <w:t xml:space="preserve">, США, </w:t>
      </w:r>
      <w:r w:rsidR="004D5F26">
        <w:rPr>
          <w:rFonts w:ascii="Times New Roman" w:hAnsi="Times New Roman" w:cs="Times New Roman"/>
          <w:sz w:val="28"/>
          <w:szCs w:val="28"/>
        </w:rPr>
        <w:t>Російської Федерації</w:t>
      </w:r>
      <w:r w:rsidR="0047635B">
        <w:rPr>
          <w:rFonts w:ascii="Times New Roman" w:hAnsi="Times New Roman" w:cs="Times New Roman"/>
          <w:sz w:val="28"/>
          <w:szCs w:val="28"/>
        </w:rPr>
        <w:t xml:space="preserve"> та Республіки Бангладеш 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починаючи з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5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курс. </w:t>
      </w:r>
      <w:r w:rsidR="0018522B">
        <w:rPr>
          <w:rFonts w:ascii="Times New Roman" w:hAnsi="Times New Roman" w:cs="Times New Roman"/>
          <w:sz w:val="28"/>
          <w:szCs w:val="28"/>
        </w:rPr>
        <w:t>Починаючи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4D5F26">
        <w:rPr>
          <w:rFonts w:ascii="Times New Roman" w:hAnsi="Times New Roman" w:cs="Times New Roman"/>
          <w:sz w:val="28"/>
          <w:szCs w:val="28"/>
        </w:rPr>
        <w:t>. У 2019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4D5F26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Таблиця 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082"/>
        <w:gridCol w:w="1997"/>
        <w:gridCol w:w="1996"/>
        <w:gridCol w:w="1996"/>
        <w:gridCol w:w="1501"/>
      </w:tblGrid>
      <w:tr w:rsidR="00F64B39" w:rsidRPr="00944DF6" w:rsidTr="00F64B39">
        <w:trPr>
          <w:trHeight w:val="611"/>
        </w:trPr>
        <w:tc>
          <w:tcPr>
            <w:tcW w:w="2082" w:type="dxa"/>
          </w:tcPr>
          <w:p w:rsidR="00F64B39" w:rsidRPr="00944DF6" w:rsidRDefault="00F64B39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18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lastRenderedPageBreak/>
              <w:t>США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6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Туреччина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-</w:t>
            </w:r>
          </w:p>
        </w:tc>
        <w:tc>
          <w:tcPr>
            <w:tcW w:w="1501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501" w:type="dxa"/>
          </w:tcPr>
          <w:p w:rsidR="00F64B39" w:rsidRDefault="00F64B39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F64B39" w:rsidRPr="00944DF6" w:rsidTr="00F64B39">
        <w:tc>
          <w:tcPr>
            <w:tcW w:w="2082" w:type="dxa"/>
          </w:tcPr>
          <w:p w:rsidR="00F64B39" w:rsidRPr="00944DF6" w:rsidRDefault="00F64B39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1997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35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1996" w:type="dxa"/>
          </w:tcPr>
          <w:p w:rsidR="00F64B39" w:rsidRPr="00944DF6" w:rsidRDefault="00F64B39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501" w:type="dxa"/>
          </w:tcPr>
          <w:p w:rsidR="00F64B39" w:rsidRPr="00944DF6" w:rsidRDefault="009E0708" w:rsidP="00944DF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</w:tr>
    </w:tbl>
    <w:p w:rsidR="00944DF6" w:rsidRDefault="00944DF6" w:rsidP="00944DF6">
      <w:pPr>
        <w:pStyle w:val="a9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72"/>
        <w:gridCol w:w="1756"/>
        <w:gridCol w:w="1757"/>
        <w:gridCol w:w="1757"/>
        <w:gridCol w:w="1430"/>
      </w:tblGrid>
      <w:tr w:rsidR="009E0708" w:rsidRPr="00944DF6" w:rsidTr="009E0708">
        <w:trPr>
          <w:trHeight w:val="611"/>
        </w:trPr>
        <w:tc>
          <w:tcPr>
            <w:tcW w:w="287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13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Плодоовочівництва,  екології та захисту рослин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>
              <w:rPr>
                <w:color w:val="auto"/>
              </w:rPr>
              <w:t>Агрономії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218" w:type="dxa"/>
          </w:tcPr>
          <w:p w:rsidR="009E0708" w:rsidRDefault="009E0708" w:rsidP="00944DF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9E0708" w:rsidRPr="00944DF6" w:rsidTr="009E0708">
        <w:tc>
          <w:tcPr>
            <w:tcW w:w="2871" w:type="dxa"/>
          </w:tcPr>
          <w:p w:rsidR="009E0708" w:rsidRPr="00944DF6" w:rsidRDefault="009E0708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827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23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182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218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</w:tr>
    </w:tbl>
    <w:p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Таблиця 4</w:t>
      </w:r>
    </w:p>
    <w:p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Ind w:w="-819" w:type="dxa"/>
        <w:tblLook w:val="04A0" w:firstRow="1" w:lastRow="0" w:firstColumn="1" w:lastColumn="0" w:noHBand="0" w:noVBand="1"/>
      </w:tblPr>
      <w:tblGrid>
        <w:gridCol w:w="3315"/>
        <w:gridCol w:w="1831"/>
        <w:gridCol w:w="1694"/>
        <w:gridCol w:w="1791"/>
        <w:gridCol w:w="1760"/>
      </w:tblGrid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2016-2017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2017-2018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2018-2019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2019-2020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-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9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 w:rsidRPr="00944DF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760" w:type="dxa"/>
          </w:tcPr>
          <w:p w:rsidR="009E0708" w:rsidRPr="00944DF6" w:rsidRDefault="009E0708" w:rsidP="00944D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9E0708" w:rsidRPr="00944DF6" w:rsidTr="009E0708">
        <w:trPr>
          <w:jc w:val="center"/>
        </w:trPr>
        <w:tc>
          <w:tcPr>
            <w:tcW w:w="3315" w:type="dxa"/>
          </w:tcPr>
          <w:p w:rsidR="009E0708" w:rsidRPr="00944DF6" w:rsidRDefault="009E0708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183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12</w:t>
            </w:r>
          </w:p>
        </w:tc>
        <w:tc>
          <w:tcPr>
            <w:tcW w:w="1694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22</w:t>
            </w:r>
          </w:p>
        </w:tc>
        <w:tc>
          <w:tcPr>
            <w:tcW w:w="1791" w:type="dxa"/>
          </w:tcPr>
          <w:p w:rsidR="009E0708" w:rsidRPr="00944DF6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9</w:t>
            </w:r>
          </w:p>
        </w:tc>
        <w:tc>
          <w:tcPr>
            <w:tcW w:w="1760" w:type="dxa"/>
          </w:tcPr>
          <w:p w:rsidR="009E0708" w:rsidRPr="009E0708" w:rsidRDefault="009E0708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E0708">
              <w:rPr>
                <w:b/>
                <w:color w:val="auto"/>
                <w:sz w:val="28"/>
                <w:szCs w:val="28"/>
              </w:rPr>
              <w:t>-</w:t>
            </w:r>
          </w:p>
        </w:tc>
      </w:tr>
    </w:tbl>
    <w:p w:rsidR="00944DF6" w:rsidRPr="00944DF6" w:rsidRDefault="00944DF6" w:rsidP="00944DF6">
      <w:pPr>
        <w:widowControl/>
        <w:spacing w:after="200" w:line="276" w:lineRule="auto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</w:p>
    <w:p w:rsidR="00944DF6" w:rsidRP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46" w:rsidRDefault="00C63646">
      <w:r>
        <w:separator/>
      </w:r>
    </w:p>
  </w:endnote>
  <w:endnote w:type="continuationSeparator" w:id="0">
    <w:p w:rsidR="00C63646" w:rsidRDefault="00C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46" w:rsidRDefault="00C63646"/>
  </w:footnote>
  <w:footnote w:type="continuationSeparator" w:id="0">
    <w:p w:rsidR="00C63646" w:rsidRDefault="00C636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720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02961"/>
    <w:rsid w:val="000047AE"/>
    <w:rsid w:val="00012D4F"/>
    <w:rsid w:val="00066B94"/>
    <w:rsid w:val="00072583"/>
    <w:rsid w:val="000764F9"/>
    <w:rsid w:val="00093936"/>
    <w:rsid w:val="000A1FBD"/>
    <w:rsid w:val="000B5C38"/>
    <w:rsid w:val="000D34C6"/>
    <w:rsid w:val="0010174C"/>
    <w:rsid w:val="00166A38"/>
    <w:rsid w:val="0018193A"/>
    <w:rsid w:val="0018522B"/>
    <w:rsid w:val="001C1439"/>
    <w:rsid w:val="001D3A2E"/>
    <w:rsid w:val="001D6620"/>
    <w:rsid w:val="001D67B4"/>
    <w:rsid w:val="001E4F5F"/>
    <w:rsid w:val="00214A6D"/>
    <w:rsid w:val="00216B2B"/>
    <w:rsid w:val="0022068B"/>
    <w:rsid w:val="00223129"/>
    <w:rsid w:val="00224CDA"/>
    <w:rsid w:val="00260577"/>
    <w:rsid w:val="00265FFF"/>
    <w:rsid w:val="00275D5E"/>
    <w:rsid w:val="00285147"/>
    <w:rsid w:val="0029658E"/>
    <w:rsid w:val="002C6FDC"/>
    <w:rsid w:val="002D0BA6"/>
    <w:rsid w:val="002D28CD"/>
    <w:rsid w:val="002D37B3"/>
    <w:rsid w:val="002E6A3C"/>
    <w:rsid w:val="002F4CB0"/>
    <w:rsid w:val="002F5E2B"/>
    <w:rsid w:val="003157A5"/>
    <w:rsid w:val="00324DC3"/>
    <w:rsid w:val="00331B48"/>
    <w:rsid w:val="00352EE1"/>
    <w:rsid w:val="00355548"/>
    <w:rsid w:val="003601D8"/>
    <w:rsid w:val="00383DEC"/>
    <w:rsid w:val="003A1393"/>
    <w:rsid w:val="003A5DD0"/>
    <w:rsid w:val="003C366B"/>
    <w:rsid w:val="003E4176"/>
    <w:rsid w:val="003F5538"/>
    <w:rsid w:val="003F5820"/>
    <w:rsid w:val="00414CE2"/>
    <w:rsid w:val="0041650B"/>
    <w:rsid w:val="0045253A"/>
    <w:rsid w:val="00457132"/>
    <w:rsid w:val="004658F6"/>
    <w:rsid w:val="0047635B"/>
    <w:rsid w:val="00495BBF"/>
    <w:rsid w:val="004B438D"/>
    <w:rsid w:val="004C1F57"/>
    <w:rsid w:val="004C4B07"/>
    <w:rsid w:val="004D26F9"/>
    <w:rsid w:val="004D5F26"/>
    <w:rsid w:val="004F3A03"/>
    <w:rsid w:val="00550BD3"/>
    <w:rsid w:val="005531A8"/>
    <w:rsid w:val="00557333"/>
    <w:rsid w:val="0056313B"/>
    <w:rsid w:val="005C7911"/>
    <w:rsid w:val="005E0553"/>
    <w:rsid w:val="005E36A2"/>
    <w:rsid w:val="00603F26"/>
    <w:rsid w:val="006164EB"/>
    <w:rsid w:val="006429DE"/>
    <w:rsid w:val="006A57BE"/>
    <w:rsid w:val="006C73A7"/>
    <w:rsid w:val="006D7A2A"/>
    <w:rsid w:val="006E72C6"/>
    <w:rsid w:val="006E7B68"/>
    <w:rsid w:val="007125F5"/>
    <w:rsid w:val="00726D02"/>
    <w:rsid w:val="00754F8F"/>
    <w:rsid w:val="007839C2"/>
    <w:rsid w:val="00792C21"/>
    <w:rsid w:val="0079356E"/>
    <w:rsid w:val="007C21C8"/>
    <w:rsid w:val="007E3C30"/>
    <w:rsid w:val="00800A2D"/>
    <w:rsid w:val="00841C3B"/>
    <w:rsid w:val="008436F5"/>
    <w:rsid w:val="00873966"/>
    <w:rsid w:val="00892F77"/>
    <w:rsid w:val="008A0826"/>
    <w:rsid w:val="008A2415"/>
    <w:rsid w:val="008C611C"/>
    <w:rsid w:val="008D5E0C"/>
    <w:rsid w:val="009166B1"/>
    <w:rsid w:val="00941ADE"/>
    <w:rsid w:val="00944DF6"/>
    <w:rsid w:val="00946FF9"/>
    <w:rsid w:val="009501E0"/>
    <w:rsid w:val="00962326"/>
    <w:rsid w:val="0098321B"/>
    <w:rsid w:val="00983CE0"/>
    <w:rsid w:val="009B085C"/>
    <w:rsid w:val="009C4B5D"/>
    <w:rsid w:val="009E0708"/>
    <w:rsid w:val="00A10245"/>
    <w:rsid w:val="00A4070B"/>
    <w:rsid w:val="00A4368E"/>
    <w:rsid w:val="00A4629D"/>
    <w:rsid w:val="00A561BF"/>
    <w:rsid w:val="00A66CD4"/>
    <w:rsid w:val="00A86FB3"/>
    <w:rsid w:val="00AB5519"/>
    <w:rsid w:val="00AE2A85"/>
    <w:rsid w:val="00AF4B0A"/>
    <w:rsid w:val="00B0301C"/>
    <w:rsid w:val="00B179D8"/>
    <w:rsid w:val="00B47212"/>
    <w:rsid w:val="00B50FC3"/>
    <w:rsid w:val="00B67EFD"/>
    <w:rsid w:val="00B709B5"/>
    <w:rsid w:val="00B72D19"/>
    <w:rsid w:val="00B76AB8"/>
    <w:rsid w:val="00B90C23"/>
    <w:rsid w:val="00B943E1"/>
    <w:rsid w:val="00BB0BEE"/>
    <w:rsid w:val="00BC6CEB"/>
    <w:rsid w:val="00BF4B3C"/>
    <w:rsid w:val="00C358A2"/>
    <w:rsid w:val="00C406C6"/>
    <w:rsid w:val="00C63646"/>
    <w:rsid w:val="00C737CF"/>
    <w:rsid w:val="00C860D6"/>
    <w:rsid w:val="00CC3433"/>
    <w:rsid w:val="00CC58F1"/>
    <w:rsid w:val="00CE4E4C"/>
    <w:rsid w:val="00CE76E1"/>
    <w:rsid w:val="00CF04D6"/>
    <w:rsid w:val="00D02428"/>
    <w:rsid w:val="00D07755"/>
    <w:rsid w:val="00D11F80"/>
    <w:rsid w:val="00D304E2"/>
    <w:rsid w:val="00D54C55"/>
    <w:rsid w:val="00D62CAF"/>
    <w:rsid w:val="00D706EF"/>
    <w:rsid w:val="00DA1C7B"/>
    <w:rsid w:val="00DB3CF0"/>
    <w:rsid w:val="00DD3809"/>
    <w:rsid w:val="00DF267C"/>
    <w:rsid w:val="00DF574A"/>
    <w:rsid w:val="00E06B77"/>
    <w:rsid w:val="00E121C0"/>
    <w:rsid w:val="00E170B0"/>
    <w:rsid w:val="00E61D9A"/>
    <w:rsid w:val="00E74B01"/>
    <w:rsid w:val="00E77D96"/>
    <w:rsid w:val="00EA538D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2009 р.</c:v>
                </c:pt>
                <c:pt idx="1">
                  <c:v>2010 р.</c:v>
                </c:pt>
                <c:pt idx="2">
                  <c:v>2011 р.</c:v>
                </c:pt>
                <c:pt idx="3">
                  <c:v>2012 р.</c:v>
                </c:pt>
                <c:pt idx="4">
                  <c:v>2013 р.</c:v>
                </c:pt>
                <c:pt idx="5">
                  <c:v>2014 р.</c:v>
                </c:pt>
                <c:pt idx="6">
                  <c:v>2015 р.</c:v>
                </c:pt>
                <c:pt idx="7">
                  <c:v>2016 р.</c:v>
                </c:pt>
                <c:pt idx="8">
                  <c:v>2017 р.</c:v>
                </c:pt>
                <c:pt idx="9">
                  <c:v>2018 р.</c:v>
                </c:pt>
                <c:pt idx="10">
                  <c:v>2019 р.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  <c:pt idx="8">
                  <c:v>115</c:v>
                </c:pt>
                <c:pt idx="9">
                  <c:v>147</c:v>
                </c:pt>
                <c:pt idx="10">
                  <c:v>177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339904"/>
        <c:axId val="79370880"/>
      </c:lineChart>
      <c:catAx>
        <c:axId val="79339904"/>
        <c:scaling>
          <c:orientation val="minMax"/>
        </c:scaling>
        <c:delete val="0"/>
        <c:axPos val="b"/>
        <c:majorTickMark val="out"/>
        <c:minorTickMark val="none"/>
        <c:tickLblPos val="nextTo"/>
        <c:crossAx val="79370880"/>
        <c:crosses val="autoZero"/>
        <c:auto val="1"/>
        <c:lblAlgn val="ctr"/>
        <c:lblOffset val="100"/>
        <c:noMultiLvlLbl val="0"/>
      </c:catAx>
      <c:valAx>
        <c:axId val="793708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33990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A221A-E9F7-4F77-8954-F42F075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7</Pages>
  <Words>6577</Words>
  <Characters>3749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37</cp:revision>
  <cp:lastPrinted>2018-11-01T12:52:00Z</cp:lastPrinted>
  <dcterms:created xsi:type="dcterms:W3CDTF">2015-12-24T08:22:00Z</dcterms:created>
  <dcterms:modified xsi:type="dcterms:W3CDTF">2019-11-26T11:18:00Z</dcterms:modified>
</cp:coreProperties>
</file>