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F2B56" w14:textId="77777777" w:rsidR="00356B8C" w:rsidRPr="007F51F5" w:rsidRDefault="0013141A" w:rsidP="00143945">
      <w:pPr>
        <w:jc w:val="right"/>
        <w:rPr>
          <w:rFonts w:ascii="Times New Roman" w:hAnsi="Times New Roman" w:cs="Times New Roman"/>
          <w:sz w:val="26"/>
          <w:szCs w:val="26"/>
        </w:rPr>
      </w:pPr>
      <w:r w:rsidRPr="007F51F5">
        <w:rPr>
          <w:rFonts w:ascii="Times New Roman" w:hAnsi="Times New Roman" w:cs="Times New Roman"/>
          <w:sz w:val="26"/>
          <w:szCs w:val="26"/>
        </w:rPr>
        <w:t>Інформаційний лист</w:t>
      </w:r>
    </w:p>
    <w:p w14:paraId="341E4215" w14:textId="77777777" w:rsidR="0013141A" w:rsidRPr="007F51F5" w:rsidRDefault="0013141A" w:rsidP="00143945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7D9F02E" w14:textId="77777777" w:rsidR="0013141A" w:rsidRPr="007F51F5" w:rsidRDefault="0013141A" w:rsidP="003349CD">
      <w:pPr>
        <w:spacing w:line="264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90"/>
          <w:kern w:val="36"/>
          <w:sz w:val="44"/>
          <w:szCs w:val="44"/>
        </w:rPr>
      </w:pPr>
      <w:r w:rsidRPr="007F51F5">
        <w:rPr>
          <w:rFonts w:ascii="Times New Roman" w:eastAsia="Times New Roman" w:hAnsi="Times New Roman" w:cs="Times New Roman"/>
          <w:b/>
          <w:bCs/>
          <w:color w:val="000090"/>
          <w:kern w:val="36"/>
          <w:sz w:val="44"/>
          <w:szCs w:val="44"/>
        </w:rPr>
        <w:t>Профільне міжнародне стажування</w:t>
      </w:r>
    </w:p>
    <w:p w14:paraId="4EDFD24D" w14:textId="77777777" w:rsidR="0013141A" w:rsidRPr="007F51F5" w:rsidRDefault="0013141A" w:rsidP="003349CD">
      <w:pPr>
        <w:spacing w:line="264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90"/>
          <w:kern w:val="36"/>
          <w:sz w:val="44"/>
          <w:szCs w:val="44"/>
        </w:rPr>
      </w:pPr>
      <w:r w:rsidRPr="0013141A">
        <w:rPr>
          <w:rFonts w:ascii="Times New Roman" w:eastAsia="Times New Roman" w:hAnsi="Times New Roman" w:cs="Times New Roman"/>
          <w:b/>
          <w:bCs/>
          <w:color w:val="000090"/>
          <w:kern w:val="36"/>
          <w:sz w:val="44"/>
          <w:szCs w:val="44"/>
        </w:rPr>
        <w:t>для викладачів аграрних ЗВО (онлайн)</w:t>
      </w:r>
    </w:p>
    <w:p w14:paraId="7B93B9A6" w14:textId="77777777" w:rsidR="007F51F5" w:rsidRPr="0013141A" w:rsidRDefault="007F51F5" w:rsidP="00143945">
      <w:pPr>
        <w:spacing w:line="264" w:lineRule="atLeast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12121"/>
          <w:kern w:val="36"/>
          <w:sz w:val="26"/>
          <w:szCs w:val="26"/>
        </w:rPr>
      </w:pPr>
    </w:p>
    <w:p w14:paraId="6D4601CC" w14:textId="73E7797A" w:rsidR="0013141A" w:rsidRPr="0013141A" w:rsidRDefault="0056078B" w:rsidP="00143945">
      <w:pPr>
        <w:numPr>
          <w:ilvl w:val="0"/>
          <w:numId w:val="1"/>
        </w:numPr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Термін стажування</w:t>
      </w:r>
      <w:r w:rsidR="0013141A" w:rsidRPr="007F51F5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: </w:t>
      </w:r>
      <w:r w:rsidRPr="0056078B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21.03</w:t>
      </w:r>
      <w:r w:rsidR="0013141A" w:rsidRPr="0056078B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– </w:t>
      </w:r>
      <w:r w:rsidRPr="0056078B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30.04.</w:t>
      </w:r>
      <w:r w:rsidR="0013141A" w:rsidRPr="0056078B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202</w:t>
      </w:r>
      <w:r w:rsidRPr="0056078B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2</w:t>
      </w:r>
      <w:r w:rsidR="0013141A" w:rsidRPr="0056078B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р. </w:t>
      </w:r>
    </w:p>
    <w:p w14:paraId="31BFEFEA" w14:textId="77777777" w:rsidR="0013141A" w:rsidRPr="0013141A" w:rsidRDefault="0013141A" w:rsidP="00143945">
      <w:pPr>
        <w:numPr>
          <w:ilvl w:val="0"/>
          <w:numId w:val="1"/>
        </w:numPr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7F51F5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Реалізується на базі:</w:t>
      </w:r>
      <w:r w:rsidRPr="007F51F5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13141A">
        <w:rPr>
          <w:rFonts w:ascii="Times New Roman" w:eastAsia="Times New Roman" w:hAnsi="Times New Roman" w:cs="Times New Roman"/>
          <w:sz w:val="26"/>
          <w:szCs w:val="26"/>
        </w:rPr>
        <w:t>Сільськогосподарський університеті ім. Гуго Коллонтая в Кракові</w:t>
      </w:r>
    </w:p>
    <w:p w14:paraId="2B63A0C7" w14:textId="77777777" w:rsidR="0013141A" w:rsidRPr="0013141A" w:rsidRDefault="0013141A" w:rsidP="00143945">
      <w:pPr>
        <w:numPr>
          <w:ilvl w:val="0"/>
          <w:numId w:val="1"/>
        </w:numPr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7F51F5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Передбачає: </w:t>
      </w:r>
      <w:r w:rsidRPr="0013141A">
        <w:rPr>
          <w:rFonts w:ascii="Times New Roman" w:eastAsia="Times New Roman" w:hAnsi="Times New Roman" w:cs="Times New Roman"/>
          <w:sz w:val="26"/>
          <w:szCs w:val="26"/>
        </w:rPr>
        <w:t>180 год (6 кредитів ECTS) аудиторних занять та самостійної роботи.</w:t>
      </w:r>
    </w:p>
    <w:p w14:paraId="281BB1AF" w14:textId="77777777" w:rsidR="0013141A" w:rsidRPr="007F51F5" w:rsidRDefault="0013141A" w:rsidP="00143945">
      <w:pPr>
        <w:numPr>
          <w:ilvl w:val="0"/>
          <w:numId w:val="1"/>
        </w:numPr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7F51F5">
        <w:rPr>
          <w:rFonts w:ascii="Times New Roman" w:hAnsi="Times New Roman" w:cs="Times New Roman"/>
          <w:b/>
          <w:bCs/>
          <w:sz w:val="26"/>
          <w:szCs w:val="26"/>
          <w:bdr w:val="none" w:sz="0" w:space="0" w:color="auto" w:frame="1"/>
        </w:rPr>
        <w:t>Вартість:</w:t>
      </w:r>
      <w:r w:rsidRPr="007F51F5">
        <w:rPr>
          <w:rFonts w:ascii="Times New Roman" w:hAnsi="Times New Roman" w:cs="Times New Roman"/>
          <w:sz w:val="26"/>
          <w:szCs w:val="26"/>
        </w:rPr>
        <w:t> </w:t>
      </w:r>
      <w:r w:rsidRPr="0013141A">
        <w:rPr>
          <w:rFonts w:ascii="Times New Roman" w:hAnsi="Times New Roman" w:cs="Times New Roman"/>
          <w:sz w:val="26"/>
          <w:szCs w:val="26"/>
        </w:rPr>
        <w:t>125 євро</w:t>
      </w:r>
    </w:p>
    <w:p w14:paraId="497C53AD" w14:textId="77777777" w:rsidR="007F51F5" w:rsidRPr="007F51F5" w:rsidRDefault="007F51F5" w:rsidP="00143945">
      <w:pPr>
        <w:ind w:left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</w:p>
    <w:p w14:paraId="5111ADA3" w14:textId="77777777" w:rsidR="0056078B" w:rsidRDefault="0013141A" w:rsidP="00143945">
      <w:pPr>
        <w:pStyle w:val="NormalWeb"/>
        <w:spacing w:before="0" w:beforeAutospacing="0" w:after="0" w:afterAutospacing="0"/>
        <w:jc w:val="both"/>
        <w:textAlignment w:val="baseline"/>
        <w:rPr>
          <w:rStyle w:val="apple-converted-space"/>
          <w:rFonts w:ascii="Times New Roman" w:hAnsi="Times New Roman"/>
          <w:b/>
          <w:bCs/>
          <w:color w:val="333333"/>
          <w:sz w:val="26"/>
          <w:szCs w:val="26"/>
          <w:bdr w:val="none" w:sz="0" w:space="0" w:color="auto" w:frame="1"/>
        </w:rPr>
      </w:pPr>
      <w:r w:rsidRPr="007F51F5">
        <w:rPr>
          <w:rFonts w:ascii="Times New Roman" w:hAnsi="Times New Roman"/>
          <w:color w:val="333333"/>
          <w:sz w:val="26"/>
          <w:szCs w:val="26"/>
        </w:rPr>
        <w:t xml:space="preserve">Сільськогосподарський університеті ім. Гуго Коллонтая  (UR) у м. Краків, Польща у співпраці із польсько-українською фундацією  “Інститут Міжнародної Академічної і Наукової Співпраці” (IIASC) </w:t>
      </w:r>
      <w:r w:rsidR="00143945">
        <w:rPr>
          <w:rFonts w:ascii="Times New Roman" w:hAnsi="Times New Roman"/>
          <w:color w:val="333333"/>
          <w:sz w:val="26"/>
          <w:szCs w:val="26"/>
        </w:rPr>
        <w:t xml:space="preserve">запрошують до наукового </w:t>
      </w:r>
      <w:r w:rsidRPr="007F51F5">
        <w:rPr>
          <w:rFonts w:ascii="Times New Roman" w:hAnsi="Times New Roman"/>
          <w:color w:val="333333"/>
          <w:sz w:val="26"/>
          <w:szCs w:val="26"/>
        </w:rPr>
        <w:t>стажування</w:t>
      </w:r>
      <w:r w:rsidRPr="007F51F5">
        <w:rPr>
          <w:rStyle w:val="apple-converted-space"/>
          <w:rFonts w:ascii="Times New Roman" w:hAnsi="Times New Roman"/>
          <w:color w:val="333333"/>
          <w:sz w:val="26"/>
          <w:szCs w:val="26"/>
        </w:rPr>
        <w:t> </w:t>
      </w:r>
      <w:r w:rsidRPr="007F51F5">
        <w:rPr>
          <w:rStyle w:val="Strong"/>
          <w:rFonts w:ascii="Times New Roman" w:hAnsi="Times New Roman"/>
          <w:color w:val="333333"/>
          <w:sz w:val="26"/>
          <w:szCs w:val="26"/>
          <w:bdr w:val="none" w:sz="0" w:space="0" w:color="auto" w:frame="1"/>
        </w:rPr>
        <w:t>«Інновації</w:t>
      </w:r>
      <w:r w:rsidRPr="007F51F5">
        <w:rPr>
          <w:rStyle w:val="apple-converted-space"/>
          <w:rFonts w:ascii="Times New Roman" w:hAnsi="Times New Roman"/>
          <w:color w:val="333333"/>
          <w:sz w:val="26"/>
          <w:szCs w:val="26"/>
        </w:rPr>
        <w:t> </w:t>
      </w:r>
      <w:r w:rsidRPr="007F51F5">
        <w:rPr>
          <w:rStyle w:val="Strong"/>
          <w:rFonts w:ascii="Times New Roman" w:hAnsi="Times New Roman"/>
          <w:color w:val="333333"/>
          <w:sz w:val="26"/>
          <w:szCs w:val="26"/>
          <w:bdr w:val="none" w:sz="0" w:space="0" w:color="auto" w:frame="1"/>
        </w:rPr>
        <w:t>у</w:t>
      </w:r>
      <w:r w:rsidRPr="007F51F5">
        <w:rPr>
          <w:rStyle w:val="apple-converted-space"/>
          <w:rFonts w:ascii="Times New Roman" w:hAnsi="Times New Roman"/>
          <w:color w:val="333333"/>
          <w:sz w:val="26"/>
          <w:szCs w:val="26"/>
        </w:rPr>
        <w:t> </w:t>
      </w:r>
      <w:r w:rsidRPr="007F51F5">
        <w:rPr>
          <w:rStyle w:val="Strong"/>
          <w:rFonts w:ascii="Times New Roman" w:hAnsi="Times New Roman"/>
          <w:color w:val="333333"/>
          <w:sz w:val="26"/>
          <w:szCs w:val="26"/>
          <w:bdr w:val="none" w:sz="0" w:space="0" w:color="auto" w:frame="1"/>
        </w:rPr>
        <w:t>вищій</w:t>
      </w:r>
      <w:r w:rsidRPr="007F51F5">
        <w:rPr>
          <w:rStyle w:val="apple-converted-space"/>
          <w:rFonts w:ascii="Times New Roman" w:hAnsi="Times New Roman"/>
          <w:color w:val="333333"/>
          <w:sz w:val="26"/>
          <w:szCs w:val="26"/>
        </w:rPr>
        <w:t> </w:t>
      </w:r>
      <w:r w:rsidRPr="007F51F5">
        <w:rPr>
          <w:rStyle w:val="Strong"/>
          <w:rFonts w:ascii="Times New Roman" w:hAnsi="Times New Roman"/>
          <w:color w:val="333333"/>
          <w:sz w:val="26"/>
          <w:szCs w:val="26"/>
          <w:bdr w:val="none" w:sz="0" w:space="0" w:color="auto" w:frame="1"/>
        </w:rPr>
        <w:t>аграрній</w:t>
      </w:r>
      <w:r w:rsidRPr="007F51F5">
        <w:rPr>
          <w:rStyle w:val="apple-converted-space"/>
          <w:rFonts w:ascii="Times New Roman" w:hAnsi="Times New Roman"/>
          <w:color w:val="333333"/>
          <w:sz w:val="26"/>
          <w:szCs w:val="26"/>
        </w:rPr>
        <w:t> </w:t>
      </w:r>
      <w:r w:rsidRPr="007F51F5">
        <w:rPr>
          <w:rStyle w:val="Strong"/>
          <w:rFonts w:ascii="Times New Roman" w:hAnsi="Times New Roman"/>
          <w:color w:val="333333"/>
          <w:sz w:val="26"/>
          <w:szCs w:val="26"/>
          <w:bdr w:val="none" w:sz="0" w:space="0" w:color="auto" w:frame="1"/>
        </w:rPr>
        <w:t>освіті</w:t>
      </w:r>
      <w:r w:rsidRPr="007F51F5">
        <w:rPr>
          <w:rStyle w:val="apple-converted-space"/>
          <w:rFonts w:ascii="Times New Roman" w:hAnsi="Times New Roman"/>
          <w:color w:val="333333"/>
          <w:sz w:val="26"/>
          <w:szCs w:val="26"/>
        </w:rPr>
        <w:t> </w:t>
      </w:r>
      <w:r w:rsidRPr="007F51F5">
        <w:rPr>
          <w:rStyle w:val="Strong"/>
          <w:rFonts w:ascii="Times New Roman" w:hAnsi="Times New Roman"/>
          <w:color w:val="333333"/>
          <w:sz w:val="26"/>
          <w:szCs w:val="26"/>
          <w:bdr w:val="none" w:sz="0" w:space="0" w:color="auto" w:frame="1"/>
        </w:rPr>
        <w:t>та</w:t>
      </w:r>
      <w:r w:rsidRPr="007F51F5">
        <w:rPr>
          <w:rStyle w:val="apple-converted-space"/>
          <w:rFonts w:ascii="Times New Roman" w:hAnsi="Times New Roman"/>
          <w:color w:val="333333"/>
          <w:sz w:val="26"/>
          <w:szCs w:val="26"/>
        </w:rPr>
        <w:t> </w:t>
      </w:r>
      <w:r w:rsidRPr="007F51F5">
        <w:rPr>
          <w:rStyle w:val="Strong"/>
          <w:rFonts w:ascii="Times New Roman" w:hAnsi="Times New Roman"/>
          <w:color w:val="333333"/>
          <w:sz w:val="26"/>
          <w:szCs w:val="26"/>
          <w:bdr w:val="none" w:sz="0" w:space="0" w:color="auto" w:frame="1"/>
        </w:rPr>
        <w:t>сталийрозвиток</w:t>
      </w:r>
      <w:r w:rsidRPr="007F51F5">
        <w:rPr>
          <w:rStyle w:val="apple-converted-space"/>
          <w:rFonts w:ascii="Times New Roman" w:hAnsi="Times New Roman"/>
          <w:color w:val="333333"/>
          <w:sz w:val="26"/>
          <w:szCs w:val="26"/>
        </w:rPr>
        <w:t> </w:t>
      </w:r>
      <w:r w:rsidRPr="007F51F5">
        <w:rPr>
          <w:rStyle w:val="Strong"/>
          <w:rFonts w:ascii="Times New Roman" w:hAnsi="Times New Roman"/>
          <w:color w:val="333333"/>
          <w:sz w:val="26"/>
          <w:szCs w:val="26"/>
          <w:bdr w:val="none" w:sz="0" w:space="0" w:color="auto" w:frame="1"/>
        </w:rPr>
        <w:t>сільського</w:t>
      </w:r>
      <w:r w:rsidRPr="007F51F5">
        <w:rPr>
          <w:rStyle w:val="apple-converted-space"/>
          <w:rFonts w:ascii="Times New Roman" w:hAnsi="Times New Roman"/>
          <w:color w:val="333333"/>
          <w:sz w:val="26"/>
          <w:szCs w:val="26"/>
        </w:rPr>
        <w:t> </w:t>
      </w:r>
      <w:r w:rsidRPr="007F51F5">
        <w:rPr>
          <w:rStyle w:val="Strong"/>
          <w:rFonts w:ascii="Times New Roman" w:hAnsi="Times New Roman"/>
          <w:color w:val="333333"/>
          <w:sz w:val="26"/>
          <w:szCs w:val="26"/>
          <w:bdr w:val="none" w:sz="0" w:space="0" w:color="auto" w:frame="1"/>
        </w:rPr>
        <w:t>господарства</w:t>
      </w:r>
      <w:r w:rsidRPr="007F51F5">
        <w:rPr>
          <w:rStyle w:val="apple-converted-space"/>
          <w:rFonts w:ascii="Times New Roman" w:hAnsi="Times New Roman"/>
          <w:color w:val="333333"/>
          <w:sz w:val="26"/>
          <w:szCs w:val="26"/>
        </w:rPr>
        <w:t> </w:t>
      </w:r>
      <w:r w:rsidRPr="007F51F5">
        <w:rPr>
          <w:rStyle w:val="Strong"/>
          <w:rFonts w:ascii="Times New Roman" w:hAnsi="Times New Roman"/>
          <w:color w:val="333333"/>
          <w:sz w:val="26"/>
          <w:szCs w:val="26"/>
          <w:bdr w:val="none" w:sz="0" w:space="0" w:color="auto" w:frame="1"/>
        </w:rPr>
        <w:t>Польщі</w:t>
      </w:r>
      <w:r w:rsidRPr="007F51F5">
        <w:rPr>
          <w:rStyle w:val="apple-converted-space"/>
          <w:rFonts w:ascii="Times New Roman" w:hAnsi="Times New Roman"/>
          <w:color w:val="333333"/>
          <w:sz w:val="26"/>
          <w:szCs w:val="26"/>
        </w:rPr>
        <w:t> </w:t>
      </w:r>
      <w:r w:rsidRPr="007F51F5">
        <w:rPr>
          <w:rStyle w:val="Strong"/>
          <w:rFonts w:ascii="Times New Roman" w:hAnsi="Times New Roman"/>
          <w:color w:val="333333"/>
          <w:sz w:val="26"/>
          <w:szCs w:val="26"/>
          <w:bdr w:val="none" w:sz="0" w:space="0" w:color="auto" w:frame="1"/>
        </w:rPr>
        <w:t>та</w:t>
      </w:r>
      <w:r w:rsidRPr="007F51F5">
        <w:rPr>
          <w:rStyle w:val="apple-converted-space"/>
          <w:rFonts w:ascii="Times New Roman" w:hAnsi="Times New Roman"/>
          <w:color w:val="333333"/>
          <w:sz w:val="26"/>
          <w:szCs w:val="26"/>
        </w:rPr>
        <w:t> </w:t>
      </w:r>
      <w:r w:rsidRPr="007F51F5">
        <w:rPr>
          <w:rStyle w:val="Strong"/>
          <w:rFonts w:ascii="Times New Roman" w:hAnsi="Times New Roman"/>
          <w:color w:val="333333"/>
          <w:sz w:val="26"/>
          <w:szCs w:val="26"/>
          <w:bdr w:val="none" w:sz="0" w:space="0" w:color="auto" w:frame="1"/>
        </w:rPr>
        <w:t>України».</w:t>
      </w:r>
    </w:p>
    <w:p w14:paraId="41A2EA2A" w14:textId="44F39E6E" w:rsidR="0013141A" w:rsidRPr="007F51F5" w:rsidRDefault="0013141A" w:rsidP="00143945">
      <w:pPr>
        <w:pStyle w:val="NormalWeb"/>
        <w:spacing w:before="0" w:beforeAutospacing="0" w:after="0" w:afterAutospacing="0"/>
        <w:jc w:val="both"/>
        <w:textAlignment w:val="baseline"/>
        <w:rPr>
          <w:rFonts w:ascii="Times New Roman" w:hAnsi="Times New Roman"/>
          <w:color w:val="333333"/>
          <w:sz w:val="26"/>
          <w:szCs w:val="26"/>
        </w:rPr>
      </w:pPr>
      <w:r w:rsidRPr="007F51F5">
        <w:rPr>
          <w:rFonts w:ascii="Times New Roman" w:hAnsi="Times New Roman"/>
          <w:color w:val="333333"/>
          <w:sz w:val="26"/>
          <w:szCs w:val="26"/>
        </w:rPr>
        <w:t>Стажування відбувається на основі</w:t>
      </w:r>
      <w:r w:rsidRPr="007F51F5">
        <w:rPr>
          <w:rStyle w:val="Strong"/>
          <w:rFonts w:ascii="Times New Roman" w:hAnsi="Times New Roman"/>
          <w:color w:val="333333"/>
          <w:sz w:val="26"/>
          <w:szCs w:val="26"/>
          <w:bdr w:val="none" w:sz="0" w:space="0" w:color="auto" w:frame="1"/>
        </w:rPr>
        <w:t> </w:t>
      </w:r>
      <w:r w:rsidRPr="007F51F5">
        <w:rPr>
          <w:rStyle w:val="apple-converted-space"/>
          <w:rFonts w:ascii="Times New Roman" w:hAnsi="Times New Roman"/>
          <w:b/>
          <w:bCs/>
          <w:color w:val="333333"/>
          <w:sz w:val="26"/>
          <w:szCs w:val="26"/>
          <w:bdr w:val="none" w:sz="0" w:space="0" w:color="auto" w:frame="1"/>
        </w:rPr>
        <w:t> </w:t>
      </w:r>
      <w:hyperlink r:id="rId5" w:history="1">
        <w:r w:rsidRPr="007F51F5">
          <w:rPr>
            <w:rStyle w:val="Hyperlink"/>
            <w:rFonts w:ascii="Times New Roman" w:hAnsi="Times New Roman"/>
            <w:b/>
            <w:bCs/>
            <w:color w:val="006B70"/>
            <w:sz w:val="26"/>
            <w:szCs w:val="26"/>
            <w:bdr w:val="none" w:sz="0" w:space="0" w:color="auto" w:frame="1"/>
          </w:rPr>
          <w:t>ДОГОВОРУ</w:t>
        </w:r>
        <w:r w:rsidRPr="007F51F5">
          <w:rPr>
            <w:rStyle w:val="apple-converted-space"/>
            <w:rFonts w:ascii="Times New Roman" w:hAnsi="Times New Roman"/>
            <w:b/>
            <w:bCs/>
            <w:color w:val="006B70"/>
            <w:sz w:val="26"/>
            <w:szCs w:val="26"/>
            <w:bdr w:val="none" w:sz="0" w:space="0" w:color="auto" w:frame="1"/>
          </w:rPr>
          <w:t> </w:t>
        </w:r>
      </w:hyperlink>
      <w:r w:rsidRPr="007F51F5">
        <w:rPr>
          <w:rFonts w:ascii="Times New Roman" w:hAnsi="Times New Roman"/>
          <w:color w:val="333333"/>
          <w:sz w:val="26"/>
          <w:szCs w:val="26"/>
        </w:rPr>
        <w:t>між IIASC та UR.</w:t>
      </w:r>
    </w:p>
    <w:p w14:paraId="21FE30B1" w14:textId="77777777" w:rsidR="0013141A" w:rsidRPr="007F51F5" w:rsidRDefault="0013141A" w:rsidP="00143945">
      <w:pPr>
        <w:pStyle w:val="NormalWeb"/>
        <w:spacing w:before="0" w:beforeAutospacing="0" w:after="384" w:afterAutospacing="0"/>
        <w:jc w:val="both"/>
        <w:textAlignment w:val="baseline"/>
        <w:rPr>
          <w:rFonts w:ascii="Times New Roman" w:hAnsi="Times New Roman"/>
          <w:color w:val="333333"/>
          <w:sz w:val="26"/>
          <w:szCs w:val="26"/>
        </w:rPr>
      </w:pPr>
      <w:r w:rsidRPr="007F51F5">
        <w:rPr>
          <w:rFonts w:ascii="Times New Roman" w:hAnsi="Times New Roman"/>
          <w:color w:val="333333"/>
          <w:sz w:val="26"/>
          <w:szCs w:val="26"/>
        </w:rPr>
        <w:t>В рамках стажування передбачені навчальні лекції та консультації  щодо інновацій в аграрній сфері та їх інтеграція в освітній процес.</w:t>
      </w:r>
    </w:p>
    <w:p w14:paraId="2F9EAB34" w14:textId="77777777" w:rsidR="0013141A" w:rsidRPr="0013141A" w:rsidRDefault="0013141A" w:rsidP="00143945">
      <w:pPr>
        <w:jc w:val="both"/>
        <w:textAlignment w:val="baseline"/>
        <w:rPr>
          <w:rFonts w:ascii="Times New Roman" w:hAnsi="Times New Roman" w:cs="Times New Roman"/>
          <w:color w:val="000090"/>
          <w:sz w:val="26"/>
          <w:szCs w:val="26"/>
        </w:rPr>
      </w:pPr>
      <w:r w:rsidRPr="007F51F5">
        <w:rPr>
          <w:rFonts w:ascii="Times New Roman" w:hAnsi="Times New Roman" w:cs="Times New Roman"/>
          <w:b/>
          <w:bCs/>
          <w:color w:val="000090"/>
          <w:sz w:val="26"/>
          <w:szCs w:val="26"/>
          <w:bdr w:val="none" w:sz="0" w:space="0" w:color="auto" w:frame="1"/>
        </w:rPr>
        <w:t>ПРОГРАМА СТАЖУВАННЯ ПЕРЕДБАЧАЄ ТРИ ЕТАПИ:</w:t>
      </w:r>
    </w:p>
    <w:p w14:paraId="751AA681" w14:textId="03649C77" w:rsidR="0013141A" w:rsidRPr="0013141A" w:rsidRDefault="0013141A" w:rsidP="00143945">
      <w:pPr>
        <w:jc w:val="both"/>
        <w:textAlignment w:val="baseline"/>
        <w:rPr>
          <w:rFonts w:ascii="Times New Roman" w:hAnsi="Times New Roman" w:cs="Times New Roman"/>
          <w:color w:val="333333"/>
          <w:sz w:val="26"/>
          <w:szCs w:val="26"/>
        </w:rPr>
      </w:pPr>
      <w:r w:rsidRPr="007F51F5">
        <w:rPr>
          <w:rFonts w:ascii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</w:rPr>
        <w:t xml:space="preserve">1 ЕТАП </w:t>
      </w:r>
      <w:r w:rsidRPr="0056078B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bdr w:val="none" w:sz="0" w:space="0" w:color="auto" w:frame="1"/>
        </w:rPr>
        <w:t>(</w:t>
      </w:r>
      <w:r w:rsidR="0056078B" w:rsidRPr="0056078B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bdr w:val="none" w:sz="0" w:space="0" w:color="auto" w:frame="1"/>
          <w:lang w:val="en-US"/>
        </w:rPr>
        <w:t>21.03</w:t>
      </w:r>
      <w:r w:rsidRPr="0056078B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bdr w:val="none" w:sz="0" w:space="0" w:color="auto" w:frame="1"/>
        </w:rPr>
        <w:t xml:space="preserve"> </w:t>
      </w:r>
      <w:r w:rsidR="0056078B" w:rsidRPr="0056078B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bdr w:val="none" w:sz="0" w:space="0" w:color="auto" w:frame="1"/>
        </w:rPr>
        <w:t>–</w:t>
      </w:r>
      <w:r w:rsidRPr="0056078B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bdr w:val="none" w:sz="0" w:space="0" w:color="auto" w:frame="1"/>
        </w:rPr>
        <w:t xml:space="preserve"> </w:t>
      </w:r>
      <w:r w:rsidR="0056078B" w:rsidRPr="0056078B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bdr w:val="none" w:sz="0" w:space="0" w:color="auto" w:frame="1"/>
          <w:lang w:val="en-US"/>
        </w:rPr>
        <w:t>03.04</w:t>
      </w:r>
      <w:r w:rsidRPr="0056078B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bdr w:val="none" w:sz="0" w:space="0" w:color="auto" w:frame="1"/>
        </w:rPr>
        <w:t>.202</w:t>
      </w:r>
      <w:r w:rsidR="0056078B" w:rsidRPr="0056078B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bdr w:val="none" w:sz="0" w:space="0" w:color="auto" w:frame="1"/>
          <w:lang w:val="en-US"/>
        </w:rPr>
        <w:t xml:space="preserve">2 </w:t>
      </w:r>
      <w:r w:rsidRPr="0056078B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bdr w:val="none" w:sz="0" w:space="0" w:color="auto" w:frame="1"/>
        </w:rPr>
        <w:t>р.) </w:t>
      </w:r>
      <w:r w:rsidRPr="0013141A">
        <w:rPr>
          <w:rFonts w:ascii="Times New Roman" w:hAnsi="Times New Roman" w:cs="Times New Roman"/>
          <w:color w:val="333333"/>
          <w:sz w:val="26"/>
          <w:szCs w:val="26"/>
        </w:rPr>
        <w:t>- дистанційне навчання на основі матеріалів (електронні освітньо-наукові ресурси) підготовлених Сільськогосподарським університетом ім. Гуго Коллонтая у Кракові.</w:t>
      </w:r>
    </w:p>
    <w:p w14:paraId="1A72A10C" w14:textId="3CDDD848" w:rsidR="0013141A" w:rsidRPr="0013141A" w:rsidRDefault="0013141A" w:rsidP="00143945">
      <w:pPr>
        <w:jc w:val="both"/>
        <w:textAlignment w:val="baseline"/>
        <w:rPr>
          <w:rFonts w:ascii="Times New Roman" w:hAnsi="Times New Roman" w:cs="Times New Roman"/>
          <w:color w:val="333333"/>
          <w:sz w:val="26"/>
          <w:szCs w:val="26"/>
        </w:rPr>
      </w:pPr>
      <w:r w:rsidRPr="007F51F5">
        <w:rPr>
          <w:rFonts w:ascii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</w:rPr>
        <w:t xml:space="preserve">2 ЕТАП </w:t>
      </w:r>
      <w:r w:rsidRPr="0056078B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bdr w:val="none" w:sz="0" w:space="0" w:color="auto" w:frame="1"/>
        </w:rPr>
        <w:t>(</w:t>
      </w:r>
      <w:r w:rsidR="0056078B" w:rsidRPr="0056078B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bdr w:val="none" w:sz="0" w:space="0" w:color="auto" w:frame="1"/>
          <w:lang w:val="en-US"/>
        </w:rPr>
        <w:t>04.04</w:t>
      </w:r>
      <w:r w:rsidR="0056078B" w:rsidRPr="0056078B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bdr w:val="none" w:sz="0" w:space="0" w:color="auto" w:frame="1"/>
        </w:rPr>
        <w:t xml:space="preserve"> – </w:t>
      </w:r>
      <w:r w:rsidRPr="0056078B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bdr w:val="none" w:sz="0" w:space="0" w:color="auto" w:frame="1"/>
        </w:rPr>
        <w:t>10.</w:t>
      </w:r>
      <w:r w:rsidR="0056078B" w:rsidRPr="0056078B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bdr w:val="none" w:sz="0" w:space="0" w:color="auto" w:frame="1"/>
        </w:rPr>
        <w:t>04</w:t>
      </w:r>
      <w:r w:rsidRPr="0056078B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bdr w:val="none" w:sz="0" w:space="0" w:color="auto" w:frame="1"/>
        </w:rPr>
        <w:t>.202</w:t>
      </w:r>
      <w:r w:rsidR="0056078B" w:rsidRPr="0056078B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bdr w:val="none" w:sz="0" w:space="0" w:color="auto" w:frame="1"/>
        </w:rPr>
        <w:t>2</w:t>
      </w:r>
      <w:r w:rsidRPr="0056078B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bdr w:val="none" w:sz="0" w:space="0" w:color="auto" w:frame="1"/>
        </w:rPr>
        <w:t xml:space="preserve"> р. )</w:t>
      </w:r>
      <w:r w:rsidRPr="0056078B">
        <w:rPr>
          <w:rFonts w:ascii="Times New Roman" w:hAnsi="Times New Roman" w:cs="Times New Roman"/>
          <w:color w:val="000000" w:themeColor="text1"/>
          <w:sz w:val="26"/>
          <w:szCs w:val="26"/>
        </w:rPr>
        <w:t> </w:t>
      </w:r>
      <w:r w:rsidRPr="0013141A">
        <w:rPr>
          <w:rFonts w:ascii="Times New Roman" w:hAnsi="Times New Roman" w:cs="Times New Roman"/>
          <w:color w:val="333333"/>
          <w:sz w:val="26"/>
          <w:szCs w:val="26"/>
        </w:rPr>
        <w:t>- проведення круглого столу спільно з колегами Польщі; навчальні презентації та консультації з міжнародними експертами.</w:t>
      </w:r>
    </w:p>
    <w:p w14:paraId="3A98F857" w14:textId="77777777" w:rsidR="0013141A" w:rsidRPr="0013141A" w:rsidRDefault="0013141A" w:rsidP="00143945">
      <w:pPr>
        <w:jc w:val="both"/>
        <w:textAlignment w:val="baseline"/>
        <w:rPr>
          <w:rFonts w:ascii="Times New Roman" w:hAnsi="Times New Roman" w:cs="Times New Roman"/>
          <w:color w:val="333333"/>
          <w:sz w:val="26"/>
          <w:szCs w:val="26"/>
        </w:rPr>
      </w:pPr>
      <w:r w:rsidRPr="007F51F5">
        <w:rPr>
          <w:rFonts w:ascii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</w:rPr>
        <w:t>Тематика галузевих семінарів:</w:t>
      </w:r>
    </w:p>
    <w:p w14:paraId="197BF72D" w14:textId="77777777" w:rsidR="0013141A" w:rsidRPr="0013141A" w:rsidRDefault="0013141A" w:rsidP="00143945">
      <w:pPr>
        <w:numPr>
          <w:ilvl w:val="0"/>
          <w:numId w:val="2"/>
        </w:numPr>
        <w:jc w:val="both"/>
        <w:textAlignment w:val="baseline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13141A">
        <w:rPr>
          <w:rFonts w:ascii="Times New Roman" w:eastAsia="Times New Roman" w:hAnsi="Times New Roman" w:cs="Times New Roman"/>
          <w:color w:val="333333"/>
          <w:sz w:val="26"/>
          <w:szCs w:val="26"/>
        </w:rPr>
        <w:t>агрономія, захист рослин, землеустрій;</w:t>
      </w:r>
    </w:p>
    <w:p w14:paraId="43C63D75" w14:textId="77777777" w:rsidR="0013141A" w:rsidRPr="0013141A" w:rsidRDefault="0013141A" w:rsidP="00143945">
      <w:pPr>
        <w:numPr>
          <w:ilvl w:val="0"/>
          <w:numId w:val="2"/>
        </w:numPr>
        <w:jc w:val="both"/>
        <w:textAlignment w:val="baseline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13141A">
        <w:rPr>
          <w:rFonts w:ascii="Times New Roman" w:eastAsia="Times New Roman" w:hAnsi="Times New Roman" w:cs="Times New Roman"/>
          <w:color w:val="333333"/>
          <w:sz w:val="26"/>
          <w:szCs w:val="26"/>
        </w:rPr>
        <w:t>технологія розведення, годівлі, виробництва і переробки продукції тваринництва;</w:t>
      </w:r>
    </w:p>
    <w:p w14:paraId="27308F9E" w14:textId="77777777" w:rsidR="0013141A" w:rsidRPr="0013141A" w:rsidRDefault="0013141A" w:rsidP="00143945">
      <w:pPr>
        <w:numPr>
          <w:ilvl w:val="0"/>
          <w:numId w:val="2"/>
        </w:numPr>
        <w:jc w:val="both"/>
        <w:textAlignment w:val="baseline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13141A">
        <w:rPr>
          <w:rFonts w:ascii="Times New Roman" w:eastAsia="Times New Roman" w:hAnsi="Times New Roman" w:cs="Times New Roman"/>
          <w:color w:val="333333"/>
          <w:sz w:val="26"/>
          <w:szCs w:val="26"/>
        </w:rPr>
        <w:t>агроінженерія, електротехніка та електромеханіка;</w:t>
      </w:r>
    </w:p>
    <w:p w14:paraId="0D025946" w14:textId="77777777" w:rsidR="0013141A" w:rsidRPr="0013141A" w:rsidRDefault="0013141A" w:rsidP="00143945">
      <w:pPr>
        <w:numPr>
          <w:ilvl w:val="0"/>
          <w:numId w:val="2"/>
        </w:numPr>
        <w:jc w:val="both"/>
        <w:textAlignment w:val="baseline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13141A">
        <w:rPr>
          <w:rFonts w:ascii="Times New Roman" w:eastAsia="Times New Roman" w:hAnsi="Times New Roman" w:cs="Times New Roman"/>
          <w:color w:val="333333"/>
          <w:sz w:val="26"/>
          <w:szCs w:val="26"/>
        </w:rPr>
        <w:t>ветеринарна медицина, генетика та біолого-технологічний напрям;</w:t>
      </w:r>
    </w:p>
    <w:p w14:paraId="2E2780BD" w14:textId="77777777" w:rsidR="0013141A" w:rsidRPr="0013141A" w:rsidRDefault="0013141A" w:rsidP="00143945">
      <w:pPr>
        <w:numPr>
          <w:ilvl w:val="0"/>
          <w:numId w:val="2"/>
        </w:numPr>
        <w:jc w:val="both"/>
        <w:textAlignment w:val="baseline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13141A">
        <w:rPr>
          <w:rFonts w:ascii="Times New Roman" w:eastAsia="Times New Roman" w:hAnsi="Times New Roman" w:cs="Times New Roman"/>
          <w:color w:val="333333"/>
          <w:sz w:val="26"/>
          <w:szCs w:val="26"/>
        </w:rPr>
        <w:t>водні біоресурси та аквакультура;</w:t>
      </w:r>
    </w:p>
    <w:p w14:paraId="3C828FE1" w14:textId="77777777" w:rsidR="0013141A" w:rsidRPr="0013141A" w:rsidRDefault="0013141A" w:rsidP="00143945">
      <w:pPr>
        <w:numPr>
          <w:ilvl w:val="0"/>
          <w:numId w:val="2"/>
        </w:numPr>
        <w:jc w:val="both"/>
        <w:textAlignment w:val="baseline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13141A">
        <w:rPr>
          <w:rFonts w:ascii="Times New Roman" w:eastAsia="Times New Roman" w:hAnsi="Times New Roman" w:cs="Times New Roman"/>
          <w:color w:val="333333"/>
          <w:sz w:val="26"/>
          <w:szCs w:val="26"/>
        </w:rPr>
        <w:t>екологія та захист навколишнього середовища</w:t>
      </w:r>
    </w:p>
    <w:p w14:paraId="77D66D92" w14:textId="77777777" w:rsidR="0013141A" w:rsidRPr="0013141A" w:rsidRDefault="0013141A" w:rsidP="00143945">
      <w:pPr>
        <w:numPr>
          <w:ilvl w:val="0"/>
          <w:numId w:val="2"/>
        </w:numPr>
        <w:jc w:val="both"/>
        <w:textAlignment w:val="baseline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13141A">
        <w:rPr>
          <w:rFonts w:ascii="Times New Roman" w:eastAsia="Times New Roman" w:hAnsi="Times New Roman" w:cs="Times New Roman"/>
          <w:color w:val="333333"/>
          <w:sz w:val="26"/>
          <w:szCs w:val="26"/>
        </w:rPr>
        <w:t>економіка та менеджмент.</w:t>
      </w:r>
    </w:p>
    <w:p w14:paraId="78367B23" w14:textId="2F87F879" w:rsidR="0013141A" w:rsidRPr="007F51F5" w:rsidRDefault="0013141A" w:rsidP="00143945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F51F5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</w:rPr>
        <w:t xml:space="preserve">3 ЕТАП </w:t>
      </w:r>
      <w:r w:rsidRPr="0056078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bdr w:val="none" w:sz="0" w:space="0" w:color="auto" w:frame="1"/>
        </w:rPr>
        <w:t>(11.</w:t>
      </w:r>
      <w:r w:rsidR="0056078B" w:rsidRPr="0056078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bdr w:val="none" w:sz="0" w:space="0" w:color="auto" w:frame="1"/>
        </w:rPr>
        <w:t>04</w:t>
      </w:r>
      <w:r w:rsidR="0056078B" w:rsidRPr="0056078B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bdr w:val="none" w:sz="0" w:space="0" w:color="auto" w:frame="1"/>
        </w:rPr>
        <w:t xml:space="preserve"> – </w:t>
      </w:r>
      <w:r w:rsidR="0056078B" w:rsidRPr="0056078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bdr w:val="none" w:sz="0" w:space="0" w:color="auto" w:frame="1"/>
        </w:rPr>
        <w:t>30</w:t>
      </w:r>
      <w:r w:rsidRPr="0056078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bdr w:val="none" w:sz="0" w:space="0" w:color="auto" w:frame="1"/>
        </w:rPr>
        <w:t>.</w:t>
      </w:r>
      <w:r w:rsidR="0056078B" w:rsidRPr="0056078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bdr w:val="none" w:sz="0" w:space="0" w:color="auto" w:frame="1"/>
        </w:rPr>
        <w:t>04</w:t>
      </w:r>
      <w:r w:rsidRPr="0056078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bdr w:val="none" w:sz="0" w:space="0" w:color="auto" w:frame="1"/>
        </w:rPr>
        <w:t>.202</w:t>
      </w:r>
      <w:r w:rsidR="0056078B" w:rsidRPr="0056078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bdr w:val="none" w:sz="0" w:space="0" w:color="auto" w:frame="1"/>
        </w:rPr>
        <w:t>2</w:t>
      </w:r>
      <w:r w:rsidRPr="0056078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bdr w:val="none" w:sz="0" w:space="0" w:color="auto" w:frame="1"/>
        </w:rPr>
        <w:t xml:space="preserve"> р.) </w:t>
      </w:r>
      <w:r w:rsidRPr="007F51F5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</w:rPr>
        <w:t>- </w:t>
      </w:r>
      <w:r w:rsidRPr="007F51F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</w:rPr>
        <w:t>самостійне дослідження та написання наукового есе на тему “«Інновації у вищій аграрній освіті та сталий розвиток сільського господарства Польщі та України»”. Збірник  наукових есе буде опубліковані на сайті: </w:t>
      </w:r>
      <w:hyperlink r:id="rId6" w:history="1">
        <w:r w:rsidRPr="007F51F5">
          <w:rPr>
            <w:rFonts w:ascii="Times New Roman" w:eastAsia="Times New Roman" w:hAnsi="Times New Roman" w:cs="Times New Roman"/>
            <w:color w:val="006B70"/>
            <w:sz w:val="26"/>
            <w:szCs w:val="26"/>
            <w:u w:val="single"/>
            <w:bdr w:val="none" w:sz="0" w:space="0" w:color="auto" w:frame="1"/>
          </w:rPr>
          <w:t>www.iiasc.org</w:t>
        </w:r>
      </w:hyperlink>
    </w:p>
    <w:p w14:paraId="5D1EECB8" w14:textId="77777777" w:rsidR="0013141A" w:rsidRPr="007F51F5" w:rsidRDefault="0013141A" w:rsidP="00143945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66C2431" w14:textId="77777777" w:rsidR="0013141A" w:rsidRPr="0013141A" w:rsidRDefault="0013141A" w:rsidP="00143945">
      <w:pPr>
        <w:jc w:val="both"/>
        <w:textAlignment w:val="baseline"/>
        <w:rPr>
          <w:rFonts w:ascii="Times New Roman" w:hAnsi="Times New Roman" w:cs="Times New Roman"/>
          <w:color w:val="333333"/>
          <w:sz w:val="26"/>
          <w:szCs w:val="26"/>
        </w:rPr>
      </w:pPr>
      <w:r w:rsidRPr="0013141A">
        <w:rPr>
          <w:rFonts w:ascii="Times New Roman" w:hAnsi="Times New Roman" w:cs="Times New Roman"/>
          <w:color w:val="333333"/>
          <w:sz w:val="26"/>
          <w:szCs w:val="26"/>
        </w:rPr>
        <w:t>До участі в програмі наукового стажування</w:t>
      </w:r>
      <w:r w:rsidRPr="007F51F5">
        <w:rPr>
          <w:rFonts w:ascii="Times New Roman" w:hAnsi="Times New Roman" w:cs="Times New Roman"/>
          <w:color w:val="333333"/>
          <w:sz w:val="26"/>
          <w:szCs w:val="26"/>
        </w:rPr>
        <w:t> </w:t>
      </w:r>
      <w:r w:rsidRPr="007F51F5">
        <w:rPr>
          <w:rFonts w:ascii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</w:rPr>
        <w:t>«Інновації у вищій аграрній освіті та сталий розвиток сільського господарства Польщі та України» </w:t>
      </w:r>
      <w:r w:rsidRPr="0013141A">
        <w:rPr>
          <w:rFonts w:ascii="Times New Roman" w:hAnsi="Times New Roman" w:cs="Times New Roman"/>
          <w:color w:val="333333"/>
          <w:sz w:val="26"/>
          <w:szCs w:val="26"/>
        </w:rPr>
        <w:t>запрошуються науковці і викладачі аграрних ЗВО за спеціальностями:</w:t>
      </w:r>
    </w:p>
    <w:p w14:paraId="7DB51B01" w14:textId="77777777" w:rsidR="0013141A" w:rsidRPr="0013141A" w:rsidRDefault="0013141A" w:rsidP="00143945">
      <w:pPr>
        <w:numPr>
          <w:ilvl w:val="0"/>
          <w:numId w:val="3"/>
        </w:numPr>
        <w:jc w:val="both"/>
        <w:textAlignment w:val="baseline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13141A">
        <w:rPr>
          <w:rFonts w:ascii="Times New Roman" w:eastAsia="Times New Roman" w:hAnsi="Times New Roman" w:cs="Times New Roman"/>
          <w:color w:val="333333"/>
          <w:sz w:val="26"/>
          <w:szCs w:val="26"/>
        </w:rPr>
        <w:t>агрономія, захист рослин, землеустрій;</w:t>
      </w:r>
    </w:p>
    <w:p w14:paraId="27D9DFD7" w14:textId="77777777" w:rsidR="0013141A" w:rsidRPr="0013141A" w:rsidRDefault="0013141A" w:rsidP="00143945">
      <w:pPr>
        <w:numPr>
          <w:ilvl w:val="0"/>
          <w:numId w:val="3"/>
        </w:numPr>
        <w:jc w:val="both"/>
        <w:textAlignment w:val="baseline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13141A">
        <w:rPr>
          <w:rFonts w:ascii="Times New Roman" w:eastAsia="Times New Roman" w:hAnsi="Times New Roman" w:cs="Times New Roman"/>
          <w:color w:val="333333"/>
          <w:sz w:val="26"/>
          <w:szCs w:val="26"/>
        </w:rPr>
        <w:t>технологія розведення, годівлі, виробництва і переробки продукції тваринництва;</w:t>
      </w:r>
    </w:p>
    <w:p w14:paraId="6C6CF2ED" w14:textId="77777777" w:rsidR="0013141A" w:rsidRPr="0013141A" w:rsidRDefault="0013141A" w:rsidP="00143945">
      <w:pPr>
        <w:numPr>
          <w:ilvl w:val="0"/>
          <w:numId w:val="3"/>
        </w:numPr>
        <w:jc w:val="both"/>
        <w:textAlignment w:val="baseline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13141A">
        <w:rPr>
          <w:rFonts w:ascii="Times New Roman" w:eastAsia="Times New Roman" w:hAnsi="Times New Roman" w:cs="Times New Roman"/>
          <w:color w:val="333333"/>
          <w:sz w:val="26"/>
          <w:szCs w:val="26"/>
        </w:rPr>
        <w:t>агроінженерія, електротехніка та електромеханіка;</w:t>
      </w:r>
    </w:p>
    <w:p w14:paraId="2AB0544D" w14:textId="77777777" w:rsidR="0013141A" w:rsidRPr="0013141A" w:rsidRDefault="0013141A" w:rsidP="00143945">
      <w:pPr>
        <w:numPr>
          <w:ilvl w:val="0"/>
          <w:numId w:val="3"/>
        </w:numPr>
        <w:jc w:val="both"/>
        <w:textAlignment w:val="baseline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13141A">
        <w:rPr>
          <w:rFonts w:ascii="Times New Roman" w:eastAsia="Times New Roman" w:hAnsi="Times New Roman" w:cs="Times New Roman"/>
          <w:color w:val="333333"/>
          <w:sz w:val="26"/>
          <w:szCs w:val="26"/>
        </w:rPr>
        <w:t>ветеринарна медицина, генетика та біолого-технологічний напрям;</w:t>
      </w:r>
    </w:p>
    <w:p w14:paraId="499EDE85" w14:textId="77777777" w:rsidR="0013141A" w:rsidRPr="0013141A" w:rsidRDefault="0013141A" w:rsidP="00143945">
      <w:pPr>
        <w:numPr>
          <w:ilvl w:val="0"/>
          <w:numId w:val="3"/>
        </w:numPr>
        <w:jc w:val="both"/>
        <w:textAlignment w:val="baseline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13141A">
        <w:rPr>
          <w:rFonts w:ascii="Times New Roman" w:eastAsia="Times New Roman" w:hAnsi="Times New Roman" w:cs="Times New Roman"/>
          <w:color w:val="333333"/>
          <w:sz w:val="26"/>
          <w:szCs w:val="26"/>
        </w:rPr>
        <w:t>водні біоресурси та аквакультура;</w:t>
      </w:r>
    </w:p>
    <w:p w14:paraId="6ECB7845" w14:textId="77777777" w:rsidR="0013141A" w:rsidRPr="0013141A" w:rsidRDefault="0013141A" w:rsidP="00143945">
      <w:pPr>
        <w:numPr>
          <w:ilvl w:val="0"/>
          <w:numId w:val="3"/>
        </w:numPr>
        <w:jc w:val="both"/>
        <w:textAlignment w:val="baseline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13141A">
        <w:rPr>
          <w:rFonts w:ascii="Times New Roman" w:eastAsia="Times New Roman" w:hAnsi="Times New Roman" w:cs="Times New Roman"/>
          <w:color w:val="333333"/>
          <w:sz w:val="26"/>
          <w:szCs w:val="26"/>
        </w:rPr>
        <w:t>екологія та захисту навколишнього середовища</w:t>
      </w:r>
    </w:p>
    <w:p w14:paraId="0ED1D4BF" w14:textId="77777777" w:rsidR="0013141A" w:rsidRPr="0013141A" w:rsidRDefault="0013141A" w:rsidP="00143945">
      <w:pPr>
        <w:numPr>
          <w:ilvl w:val="0"/>
          <w:numId w:val="3"/>
        </w:numPr>
        <w:jc w:val="both"/>
        <w:textAlignment w:val="baseline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13141A">
        <w:rPr>
          <w:rFonts w:ascii="Times New Roman" w:eastAsia="Times New Roman" w:hAnsi="Times New Roman" w:cs="Times New Roman"/>
          <w:color w:val="333333"/>
          <w:sz w:val="26"/>
          <w:szCs w:val="26"/>
        </w:rPr>
        <w:t>економіка та менеджмент.</w:t>
      </w:r>
    </w:p>
    <w:p w14:paraId="22DB6999" w14:textId="77777777" w:rsidR="0013141A" w:rsidRPr="007F51F5" w:rsidRDefault="0013141A" w:rsidP="00143945">
      <w:pPr>
        <w:pStyle w:val="NormalWeb"/>
        <w:spacing w:before="0" w:beforeAutospacing="0" w:after="384" w:afterAutospacing="0"/>
        <w:jc w:val="both"/>
        <w:textAlignment w:val="baseline"/>
        <w:rPr>
          <w:rFonts w:ascii="Times New Roman" w:hAnsi="Times New Roman"/>
          <w:color w:val="333333"/>
          <w:sz w:val="26"/>
          <w:szCs w:val="26"/>
        </w:rPr>
      </w:pPr>
    </w:p>
    <w:p w14:paraId="566ECDA0" w14:textId="77777777" w:rsidR="0013141A" w:rsidRPr="007F51F5" w:rsidRDefault="0013141A" w:rsidP="00143945">
      <w:pPr>
        <w:pStyle w:val="NormalWeb"/>
        <w:spacing w:before="0" w:beforeAutospacing="0" w:after="384" w:afterAutospacing="0"/>
        <w:jc w:val="both"/>
        <w:textAlignment w:val="baseline"/>
        <w:rPr>
          <w:rFonts w:ascii="Times New Roman" w:hAnsi="Times New Roman"/>
          <w:color w:val="333333"/>
          <w:sz w:val="26"/>
          <w:szCs w:val="26"/>
        </w:rPr>
      </w:pPr>
    </w:p>
    <w:p w14:paraId="73D3520E" w14:textId="77777777" w:rsidR="0013141A" w:rsidRDefault="0013141A" w:rsidP="00143945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6"/>
          <w:szCs w:val="26"/>
          <w:bdr w:val="none" w:sz="0" w:space="0" w:color="auto" w:frame="1"/>
        </w:rPr>
      </w:pPr>
      <w:r w:rsidRPr="0013141A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</w:rPr>
        <w:lastRenderedPageBreak/>
        <w:t>У разі успішного проходження програми наукового стажування учасники отримують сертифікат на базі Сільськогосподарського університету ім. Г. Коллонтая в Кракові</w:t>
      </w:r>
      <w:r w:rsidRPr="007F51F5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</w:rPr>
        <w:t> </w:t>
      </w:r>
      <w:r w:rsidRPr="007F51F5">
        <w:rPr>
          <w:rFonts w:ascii="Times New Roman" w:eastAsia="Times New Roman" w:hAnsi="Times New Roman" w:cs="Times New Roman"/>
          <w:i/>
          <w:iCs/>
          <w:color w:val="333333"/>
          <w:sz w:val="26"/>
          <w:szCs w:val="26"/>
          <w:bdr w:val="none" w:sz="0" w:space="0" w:color="auto" w:frame="1"/>
        </w:rPr>
        <w:t>(</w:t>
      </w:r>
      <w:r w:rsidRPr="007F51F5">
        <w:rPr>
          <w:rFonts w:ascii="Times New Roman" w:eastAsia="Times New Roman" w:hAnsi="Times New Roman" w:cs="Times New Roman"/>
          <w:b/>
          <w:bCs/>
          <w:i/>
          <w:iCs/>
          <w:color w:val="333333"/>
          <w:sz w:val="26"/>
          <w:szCs w:val="26"/>
          <w:bdr w:val="none" w:sz="0" w:space="0" w:color="auto" w:frame="1"/>
        </w:rPr>
        <w:t>сертифікат відповідає вимогам постанови КМУ №800 ” Порядок підвищення кваліфікації педагогічних і науково-педагогічних працівників” від 21.08.2019).</w:t>
      </w:r>
    </w:p>
    <w:p w14:paraId="0CFFE89D" w14:textId="77777777" w:rsidR="007F51F5" w:rsidRPr="007F51F5" w:rsidRDefault="007F51F5" w:rsidP="00143945">
      <w:pPr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6"/>
          <w:szCs w:val="26"/>
          <w:bdr w:val="none" w:sz="0" w:space="0" w:color="auto" w:frame="1"/>
        </w:rPr>
      </w:pPr>
    </w:p>
    <w:p w14:paraId="508B7686" w14:textId="77777777" w:rsidR="0013141A" w:rsidRPr="0013141A" w:rsidRDefault="0013141A" w:rsidP="00143945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141A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</w:rPr>
        <w:t>Взірець сертифікату:</w:t>
      </w:r>
    </w:p>
    <w:p w14:paraId="114EC1F5" w14:textId="77777777" w:rsidR="0013141A" w:rsidRPr="0013141A" w:rsidRDefault="0013141A" w:rsidP="00143945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5738E3A" w14:textId="77777777" w:rsidR="0013141A" w:rsidRPr="007F51F5" w:rsidRDefault="0013141A" w:rsidP="00143945">
      <w:pPr>
        <w:pStyle w:val="NormalWeb"/>
        <w:spacing w:before="0" w:beforeAutospacing="0" w:after="384" w:afterAutospacing="0"/>
        <w:jc w:val="both"/>
        <w:textAlignment w:val="baseline"/>
        <w:rPr>
          <w:rFonts w:ascii="Times New Roman" w:hAnsi="Times New Roman"/>
          <w:color w:val="333333"/>
          <w:sz w:val="26"/>
          <w:szCs w:val="26"/>
        </w:rPr>
      </w:pPr>
      <w:r w:rsidRPr="007F51F5">
        <w:rPr>
          <w:rFonts w:ascii="Times New Roman" w:hAnsi="Times New Roman"/>
          <w:noProof/>
          <w:color w:val="333333"/>
          <w:sz w:val="26"/>
          <w:szCs w:val="26"/>
          <w:lang w:val="en-US"/>
        </w:rPr>
        <w:drawing>
          <wp:inline distT="0" distB="0" distL="0" distR="0" wp14:anchorId="555C3B74" wp14:editId="44D221F1">
            <wp:extent cx="3992245" cy="2714480"/>
            <wp:effectExtent l="0" t="0" r="0" b="381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німок-екрана-2021-04-30-о-02.17.50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4677" cy="2716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3FFB8" w14:textId="77777777" w:rsidR="0013141A" w:rsidRDefault="0013141A" w:rsidP="00143945">
      <w:pPr>
        <w:jc w:val="both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</w:rPr>
      </w:pPr>
      <w:r w:rsidRPr="007F51F5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</w:rPr>
        <w:t xml:space="preserve">у додатку до сертифікату будуть виствітлені теми галузевих семінарів, що відповідають спеціалізації учасників стажування. </w:t>
      </w:r>
    </w:p>
    <w:p w14:paraId="0FC5F623" w14:textId="77777777" w:rsidR="00A65E26" w:rsidRPr="007F51F5" w:rsidRDefault="00A65E26" w:rsidP="00143945">
      <w:pPr>
        <w:jc w:val="both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bdr w:val="none" w:sz="0" w:space="0" w:color="auto" w:frame="1"/>
        </w:rPr>
      </w:pPr>
    </w:p>
    <w:p w14:paraId="3915F59C" w14:textId="77777777" w:rsidR="0013141A" w:rsidRPr="0013141A" w:rsidRDefault="0013141A" w:rsidP="00143945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F51F5">
        <w:rPr>
          <w:rFonts w:ascii="Times New Roman" w:eastAsia="Times New Roman" w:hAnsi="Times New Roman" w:cs="Times New Roman"/>
          <w:bCs/>
          <w:color w:val="333333"/>
          <w:sz w:val="26"/>
          <w:szCs w:val="26"/>
          <w:bdr w:val="none" w:sz="0" w:space="0" w:color="auto" w:frame="1"/>
        </w:rPr>
        <w:t>Взірець:</w:t>
      </w:r>
    </w:p>
    <w:p w14:paraId="28941E54" w14:textId="4A54411B" w:rsidR="0013141A" w:rsidRPr="005B7FF3" w:rsidRDefault="0013141A" w:rsidP="00143945">
      <w:pPr>
        <w:pStyle w:val="NormalWeb"/>
        <w:spacing w:before="0" w:beforeAutospacing="0" w:after="384" w:afterAutospacing="0"/>
        <w:jc w:val="both"/>
        <w:textAlignment w:val="baseline"/>
        <w:rPr>
          <w:rFonts w:ascii="Times New Roman" w:hAnsi="Times New Roman"/>
          <w:color w:val="333333"/>
          <w:sz w:val="26"/>
          <w:szCs w:val="26"/>
        </w:rPr>
      </w:pPr>
      <w:r w:rsidRPr="007F51F5">
        <w:rPr>
          <w:rFonts w:ascii="Times New Roman" w:hAnsi="Times New Roman"/>
          <w:noProof/>
          <w:color w:val="333333"/>
          <w:sz w:val="26"/>
          <w:szCs w:val="26"/>
          <w:lang w:val="en-US"/>
        </w:rPr>
        <w:drawing>
          <wp:inline distT="0" distB="0" distL="0" distR="0" wp14:anchorId="173C0A94" wp14:editId="756E8A95">
            <wp:extent cx="3535045" cy="4942133"/>
            <wp:effectExtent l="0" t="0" r="0" b="11430"/>
            <wp:docPr id="2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німок-екрана-2021-04-30-о-02.19.19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5419" cy="4942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141A" w:rsidRPr="005B7FF3" w:rsidSect="0013141A">
      <w:pgSz w:w="11900" w:h="16840"/>
      <w:pgMar w:top="567" w:right="701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64D27"/>
    <w:multiLevelType w:val="multilevel"/>
    <w:tmpl w:val="48C4F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1A79B9"/>
    <w:multiLevelType w:val="multilevel"/>
    <w:tmpl w:val="F9FA7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EA25511"/>
    <w:multiLevelType w:val="multilevel"/>
    <w:tmpl w:val="5EAC7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41A"/>
    <w:rsid w:val="0013141A"/>
    <w:rsid w:val="00143945"/>
    <w:rsid w:val="003349CD"/>
    <w:rsid w:val="00356B8C"/>
    <w:rsid w:val="0056078B"/>
    <w:rsid w:val="005B7FF3"/>
    <w:rsid w:val="007F51F5"/>
    <w:rsid w:val="00A6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,"/>
  <w14:docId w14:val="78B4E7D6"/>
  <w14:defaultImageDpi w14:val="300"/>
  <w15:docId w15:val="{0AA3643D-47EA-114A-AEEC-9619616FE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3141A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141A"/>
    <w:rPr>
      <w:rFonts w:ascii="Times" w:hAnsi="Times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13141A"/>
    <w:rPr>
      <w:b/>
      <w:bCs/>
    </w:rPr>
  </w:style>
  <w:style w:type="character" w:customStyle="1" w:styleId="apple-converted-space">
    <w:name w:val="apple-converted-space"/>
    <w:basedOn w:val="DefaultParagraphFont"/>
    <w:rsid w:val="0013141A"/>
  </w:style>
  <w:style w:type="paragraph" w:styleId="NormalWeb">
    <w:name w:val="Normal (Web)"/>
    <w:basedOn w:val="Normal"/>
    <w:uiPriority w:val="99"/>
    <w:unhideWhenUsed/>
    <w:rsid w:val="0013141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13141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3141A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13141A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141A"/>
    <w:rPr>
      <w:rFonts w:ascii="Lucida Grande CY" w:hAnsi="Lucida Grande CY" w:cs="Lucida Grande CY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141A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9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iasc.org/" TargetMode="External"/><Relationship Id="rId5" Type="http://schemas.openxmlformats.org/officeDocument/2006/relationships/hyperlink" Target="https://www.iiasc.org/wp-content/uploads/2021/04/IMG_4912.jp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444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oksanatsmots@gmail.com</cp:lastModifiedBy>
  <cp:revision>2</cp:revision>
  <dcterms:created xsi:type="dcterms:W3CDTF">2022-01-31T11:01:00Z</dcterms:created>
  <dcterms:modified xsi:type="dcterms:W3CDTF">2022-01-31T11:01:00Z</dcterms:modified>
</cp:coreProperties>
</file>